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5767C7" w:rsidRDefault="005767C7" w:rsidP="005767C7">
      <w:pPr>
        <w:spacing w:after="0" w:line="480" w:lineRule="auto"/>
        <w:jc w:val="center"/>
        <w:rPr>
          <w:rFonts w:ascii="Times New Roman" w:hAnsi="Times New Roman"/>
          <w:sz w:val="24"/>
          <w:szCs w:val="24"/>
        </w:rPr>
      </w:pPr>
    </w:p>
    <w:p w:rsidR="005767C7" w:rsidRDefault="005767C7" w:rsidP="005767C7">
      <w:pPr>
        <w:spacing w:after="0" w:line="480" w:lineRule="auto"/>
        <w:jc w:val="center"/>
        <w:rPr>
          <w:rFonts w:ascii="Times New Roman" w:hAnsi="Times New Roman"/>
          <w:sz w:val="24"/>
          <w:szCs w:val="24"/>
        </w:rPr>
      </w:pPr>
    </w:p>
    <w:p w:rsidR="005767C7" w:rsidRDefault="005767C7" w:rsidP="005767C7">
      <w:pPr>
        <w:spacing w:after="0" w:line="480" w:lineRule="auto"/>
        <w:jc w:val="center"/>
        <w:rPr>
          <w:rFonts w:ascii="Times New Roman" w:hAnsi="Times New Roman"/>
          <w:sz w:val="24"/>
          <w:szCs w:val="24"/>
        </w:rPr>
      </w:pPr>
    </w:p>
    <w:p w:rsidR="005767C7" w:rsidRDefault="005767C7" w:rsidP="005767C7">
      <w:pPr>
        <w:spacing w:after="0" w:line="480" w:lineRule="auto"/>
        <w:jc w:val="center"/>
        <w:rPr>
          <w:rFonts w:ascii="Times New Roman" w:hAnsi="Times New Roman"/>
          <w:sz w:val="24"/>
          <w:szCs w:val="24"/>
        </w:rPr>
      </w:pPr>
    </w:p>
    <w:p w:rsidR="00186998" w:rsidRDefault="00186998" w:rsidP="005767C7">
      <w:pPr>
        <w:spacing w:after="0" w:line="480" w:lineRule="auto"/>
        <w:jc w:val="center"/>
        <w:rPr>
          <w:rFonts w:ascii="Times New Roman" w:hAnsi="Times New Roman"/>
          <w:sz w:val="24"/>
          <w:szCs w:val="24"/>
        </w:rPr>
      </w:pPr>
    </w:p>
    <w:p w:rsidR="005767C7" w:rsidRPr="00D30D60" w:rsidRDefault="005767C7" w:rsidP="005767C7">
      <w:pPr>
        <w:spacing w:after="0" w:line="480" w:lineRule="auto"/>
        <w:jc w:val="center"/>
        <w:rPr>
          <w:rFonts w:ascii="Times New Roman" w:hAnsi="Times New Roman"/>
          <w:sz w:val="24"/>
          <w:szCs w:val="24"/>
        </w:rPr>
      </w:pPr>
      <w:r>
        <w:rPr>
          <w:rFonts w:ascii="Times New Roman" w:hAnsi="Times New Roman"/>
          <w:sz w:val="24"/>
          <w:szCs w:val="24"/>
        </w:rPr>
        <w:t xml:space="preserve">Criminology </w:t>
      </w:r>
    </w:p>
    <w:p w:rsidR="005767C7" w:rsidRPr="00D30D60" w:rsidRDefault="005767C7" w:rsidP="005767C7">
      <w:pPr>
        <w:spacing w:after="0" w:line="480" w:lineRule="auto"/>
        <w:jc w:val="center"/>
        <w:rPr>
          <w:rFonts w:ascii="Times New Roman" w:hAnsi="Times New Roman"/>
          <w:sz w:val="24"/>
          <w:szCs w:val="24"/>
        </w:rPr>
      </w:pPr>
      <w:r w:rsidRPr="00D30D60">
        <w:rPr>
          <w:rFonts w:ascii="Times New Roman" w:hAnsi="Times New Roman"/>
          <w:sz w:val="24"/>
          <w:szCs w:val="24"/>
        </w:rPr>
        <w:t xml:space="preserve">Name </w:t>
      </w:r>
    </w:p>
    <w:p w:rsidR="005767C7" w:rsidRPr="00D30D60" w:rsidRDefault="005767C7" w:rsidP="005767C7">
      <w:pPr>
        <w:spacing w:after="0" w:line="480" w:lineRule="auto"/>
        <w:jc w:val="center"/>
        <w:rPr>
          <w:rFonts w:ascii="Times New Roman" w:hAnsi="Times New Roman"/>
          <w:sz w:val="24"/>
          <w:szCs w:val="24"/>
        </w:rPr>
      </w:pPr>
      <w:r w:rsidRPr="00D30D60">
        <w:rPr>
          <w:rFonts w:ascii="Times New Roman" w:hAnsi="Times New Roman"/>
          <w:sz w:val="24"/>
          <w:szCs w:val="24"/>
        </w:rPr>
        <w:t xml:space="preserve">Course </w:t>
      </w:r>
    </w:p>
    <w:p w:rsidR="005767C7" w:rsidRPr="00D30D60" w:rsidRDefault="005767C7" w:rsidP="005767C7">
      <w:pPr>
        <w:spacing w:after="0" w:line="480" w:lineRule="auto"/>
        <w:jc w:val="center"/>
        <w:rPr>
          <w:rFonts w:ascii="Times New Roman" w:hAnsi="Times New Roman"/>
          <w:sz w:val="24"/>
          <w:szCs w:val="24"/>
        </w:rPr>
      </w:pPr>
      <w:r w:rsidRPr="00D30D60">
        <w:rPr>
          <w:rFonts w:ascii="Times New Roman" w:hAnsi="Times New Roman"/>
          <w:sz w:val="24"/>
          <w:szCs w:val="24"/>
        </w:rPr>
        <w:t xml:space="preserve">Institution </w:t>
      </w:r>
    </w:p>
    <w:p w:rsidR="005767C7" w:rsidRPr="00D30D60" w:rsidRDefault="005767C7" w:rsidP="005767C7">
      <w:pPr>
        <w:spacing w:after="0" w:line="480" w:lineRule="auto"/>
        <w:jc w:val="center"/>
        <w:rPr>
          <w:rFonts w:ascii="Times New Roman" w:hAnsi="Times New Roman"/>
          <w:sz w:val="24"/>
          <w:szCs w:val="24"/>
        </w:rPr>
      </w:pPr>
      <w:r w:rsidRPr="00D30D60">
        <w:rPr>
          <w:rFonts w:ascii="Times New Roman" w:hAnsi="Times New Roman"/>
          <w:sz w:val="24"/>
          <w:szCs w:val="24"/>
        </w:rPr>
        <w:t xml:space="preserve">Instructor </w:t>
      </w:r>
    </w:p>
    <w:p w:rsidR="005767C7" w:rsidRPr="00D30D60" w:rsidRDefault="00603474" w:rsidP="005767C7">
      <w:pPr>
        <w:spacing w:after="0" w:line="480" w:lineRule="auto"/>
        <w:jc w:val="center"/>
        <w:rPr>
          <w:rFonts w:ascii="Times New Roman" w:hAnsi="Times New Roman"/>
          <w:sz w:val="24"/>
          <w:szCs w:val="24"/>
        </w:rPr>
      </w:pPr>
      <w:r>
        <w:rPr>
          <w:rFonts w:ascii="Times New Roman" w:hAnsi="Times New Roman"/>
          <w:sz w:val="24"/>
          <w:szCs w:val="24"/>
        </w:rPr>
        <w:t xml:space="preserve">Date </w:t>
      </w: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A73F95">
      <w:pPr>
        <w:spacing w:after="0" w:line="480" w:lineRule="auto"/>
        <w:ind w:left="360"/>
        <w:rPr>
          <w:rFonts w:ascii="Times New Roman" w:hAnsi="Times New Roman" w:cs="Times New Roman"/>
          <w:sz w:val="24"/>
          <w:szCs w:val="24"/>
        </w:rPr>
      </w:pPr>
    </w:p>
    <w:p w:rsidR="00A73F95" w:rsidRDefault="00A73F95" w:rsidP="00E257CE">
      <w:pPr>
        <w:spacing w:after="0" w:line="480" w:lineRule="auto"/>
        <w:rPr>
          <w:rFonts w:ascii="Times New Roman" w:hAnsi="Times New Roman" w:cs="Times New Roman"/>
          <w:sz w:val="24"/>
          <w:szCs w:val="24"/>
        </w:rPr>
      </w:pPr>
    </w:p>
    <w:p w:rsidR="008926C6" w:rsidRPr="00A73F95" w:rsidRDefault="00FC50C0" w:rsidP="00A73F95">
      <w:pPr>
        <w:pStyle w:val="ListParagraph"/>
        <w:numPr>
          <w:ilvl w:val="0"/>
          <w:numId w:val="2"/>
        </w:numPr>
        <w:spacing w:after="0" w:line="480" w:lineRule="auto"/>
        <w:rPr>
          <w:rFonts w:ascii="Times New Roman" w:hAnsi="Times New Roman" w:cs="Times New Roman"/>
          <w:sz w:val="24"/>
          <w:szCs w:val="24"/>
        </w:rPr>
      </w:pPr>
      <w:r w:rsidRPr="00A73F95">
        <w:rPr>
          <w:rFonts w:ascii="Times New Roman" w:hAnsi="Times New Roman" w:cs="Times New Roman"/>
          <w:sz w:val="24"/>
          <w:szCs w:val="24"/>
        </w:rPr>
        <w:lastRenderedPageBreak/>
        <w:t>What theories of crime causation explain rape and sexual assault?</w:t>
      </w:r>
    </w:p>
    <w:p w:rsidR="00F06C64" w:rsidRPr="006C514F" w:rsidRDefault="008926C6" w:rsidP="006C514F">
      <w:pPr>
        <w:spacing w:after="0" w:line="480" w:lineRule="auto"/>
        <w:ind w:firstLine="360"/>
        <w:rPr>
          <w:rFonts w:ascii="Times New Roman" w:hAnsi="Times New Roman" w:cs="Times New Roman"/>
          <w:sz w:val="24"/>
          <w:szCs w:val="24"/>
        </w:rPr>
      </w:pPr>
      <w:r w:rsidRPr="006C514F">
        <w:rPr>
          <w:rFonts w:ascii="Times New Roman" w:hAnsi="Times New Roman" w:cs="Times New Roman"/>
          <w:sz w:val="24"/>
          <w:szCs w:val="24"/>
        </w:rPr>
        <w:t xml:space="preserve">The first theory that explains rape and sexual assault is </w:t>
      </w:r>
      <w:r w:rsidR="00A133BE" w:rsidRPr="006C514F">
        <w:rPr>
          <w:rFonts w:ascii="Times New Roman" w:hAnsi="Times New Roman" w:cs="Times New Roman"/>
          <w:sz w:val="24"/>
          <w:szCs w:val="24"/>
        </w:rPr>
        <w:t xml:space="preserve">the cultural transmission </w:t>
      </w:r>
      <w:r w:rsidR="00B6049D">
        <w:rPr>
          <w:rFonts w:ascii="Times New Roman" w:hAnsi="Times New Roman" w:cs="Times New Roman"/>
          <w:sz w:val="24"/>
          <w:szCs w:val="24"/>
        </w:rPr>
        <w:t xml:space="preserve">and the </w:t>
      </w:r>
      <w:r w:rsidR="00377041" w:rsidRPr="006C514F">
        <w:rPr>
          <w:rFonts w:ascii="Times New Roman" w:hAnsi="Times New Roman" w:cs="Times New Roman"/>
          <w:sz w:val="24"/>
          <w:szCs w:val="24"/>
        </w:rPr>
        <w:t xml:space="preserve">developmental </w:t>
      </w:r>
      <w:r w:rsidR="00A133BE" w:rsidRPr="006C514F">
        <w:rPr>
          <w:rFonts w:ascii="Times New Roman" w:hAnsi="Times New Roman" w:cs="Times New Roman"/>
          <w:sz w:val="24"/>
          <w:szCs w:val="24"/>
        </w:rPr>
        <w:t>theory</w:t>
      </w:r>
      <w:r w:rsidRPr="006C514F">
        <w:rPr>
          <w:rFonts w:ascii="Times New Roman" w:hAnsi="Times New Roman" w:cs="Times New Roman"/>
          <w:sz w:val="24"/>
          <w:szCs w:val="24"/>
        </w:rPr>
        <w:t xml:space="preserve">. </w:t>
      </w:r>
      <w:r w:rsidR="00753B13" w:rsidRPr="006C514F">
        <w:rPr>
          <w:rFonts w:ascii="Times New Roman" w:hAnsi="Times New Roman" w:cs="Times New Roman"/>
          <w:sz w:val="24"/>
          <w:szCs w:val="24"/>
        </w:rPr>
        <w:t xml:space="preserve">The developmental </w:t>
      </w:r>
      <w:r w:rsidRPr="006C514F">
        <w:rPr>
          <w:rFonts w:ascii="Times New Roman" w:hAnsi="Times New Roman" w:cs="Times New Roman"/>
          <w:sz w:val="24"/>
          <w:szCs w:val="24"/>
        </w:rPr>
        <w:t xml:space="preserve">theory posits that the social environment in which one is brought up could influence </w:t>
      </w:r>
      <w:r w:rsidR="00B873A9" w:rsidRPr="006C514F">
        <w:rPr>
          <w:rFonts w:ascii="Times New Roman" w:hAnsi="Times New Roman" w:cs="Times New Roman"/>
          <w:sz w:val="24"/>
          <w:szCs w:val="24"/>
        </w:rPr>
        <w:t>their behavior</w:t>
      </w:r>
      <w:r w:rsidR="008E187A">
        <w:rPr>
          <w:rFonts w:ascii="Times New Roman" w:hAnsi="Times New Roman" w:cs="Times New Roman"/>
          <w:sz w:val="24"/>
          <w:szCs w:val="24"/>
        </w:rPr>
        <w:t xml:space="preserve"> </w:t>
      </w:r>
      <w:r w:rsidR="00E21374">
        <w:rPr>
          <w:rFonts w:ascii="Times New Roman" w:hAnsi="Times New Roman" w:cs="Times New Roman"/>
          <w:sz w:val="24"/>
          <w:szCs w:val="24"/>
        </w:rPr>
        <w:t>(</w:t>
      </w:r>
      <w:r w:rsidR="00E21374">
        <w:rPr>
          <w:rFonts w:ascii="Times New Roman" w:hAnsi="Times New Roman" w:cs="Times New Roman"/>
          <w:sz w:val="24"/>
          <w:szCs w:val="24"/>
        </w:rPr>
        <w:t xml:space="preserve">Dar-Nimrod, Heine, Cheung </w:t>
      </w:r>
      <w:r w:rsidR="00E21374" w:rsidRPr="00DE76C9">
        <w:rPr>
          <w:rFonts w:ascii="Times New Roman" w:hAnsi="Times New Roman" w:cs="Times New Roman"/>
          <w:sz w:val="24"/>
          <w:szCs w:val="24"/>
        </w:rPr>
        <w:t>&amp; Schaller</w:t>
      </w:r>
      <w:r w:rsidR="00E21374">
        <w:rPr>
          <w:rFonts w:ascii="Times New Roman" w:hAnsi="Times New Roman" w:cs="Times New Roman"/>
          <w:sz w:val="24"/>
          <w:szCs w:val="24"/>
        </w:rPr>
        <w:t>, 2011</w:t>
      </w:r>
      <w:r w:rsidR="008E187A">
        <w:rPr>
          <w:rFonts w:ascii="Times New Roman" w:hAnsi="Times New Roman" w:cs="Times New Roman"/>
          <w:sz w:val="24"/>
          <w:szCs w:val="24"/>
        </w:rPr>
        <w:t>)</w:t>
      </w:r>
      <w:r w:rsidR="00B873A9" w:rsidRPr="006C514F">
        <w:rPr>
          <w:rFonts w:ascii="Times New Roman" w:hAnsi="Times New Roman" w:cs="Times New Roman"/>
          <w:sz w:val="24"/>
          <w:szCs w:val="24"/>
        </w:rPr>
        <w:t xml:space="preserve">. As such, </w:t>
      </w:r>
      <w:r w:rsidR="001E2AE0" w:rsidRPr="006C514F">
        <w:rPr>
          <w:rFonts w:ascii="Times New Roman" w:hAnsi="Times New Roman" w:cs="Times New Roman"/>
          <w:sz w:val="24"/>
          <w:szCs w:val="24"/>
        </w:rPr>
        <w:t>young men</w:t>
      </w:r>
      <w:r w:rsidR="00B873A9" w:rsidRPr="006C514F">
        <w:rPr>
          <w:rFonts w:ascii="Times New Roman" w:hAnsi="Times New Roman" w:cs="Times New Roman"/>
          <w:sz w:val="24"/>
          <w:szCs w:val="24"/>
        </w:rPr>
        <w:t xml:space="preserve"> who live in cultures where </w:t>
      </w:r>
      <w:r w:rsidR="00B873A9" w:rsidRPr="006C514F">
        <w:rPr>
          <w:rFonts w:ascii="Times New Roman" w:hAnsi="Times New Roman" w:cs="Times New Roman"/>
          <w:sz w:val="24"/>
          <w:szCs w:val="24"/>
        </w:rPr>
        <w:t xml:space="preserve">coercion, and violence are </w:t>
      </w:r>
      <w:r w:rsidR="00B873A9" w:rsidRPr="006C514F">
        <w:rPr>
          <w:rFonts w:ascii="Times New Roman" w:hAnsi="Times New Roman" w:cs="Times New Roman"/>
          <w:sz w:val="24"/>
          <w:szCs w:val="24"/>
        </w:rPr>
        <w:t xml:space="preserve">considered as </w:t>
      </w:r>
      <w:r w:rsidR="00B873A9" w:rsidRPr="006C514F">
        <w:rPr>
          <w:rFonts w:ascii="Times New Roman" w:hAnsi="Times New Roman" w:cs="Times New Roman"/>
          <w:sz w:val="24"/>
          <w:szCs w:val="24"/>
        </w:rPr>
        <w:t>valid ways of conducting social relationships</w:t>
      </w:r>
      <w:r w:rsidR="00B873A9" w:rsidRPr="006C514F">
        <w:rPr>
          <w:rFonts w:ascii="Times New Roman" w:hAnsi="Times New Roman" w:cs="Times New Roman"/>
          <w:sz w:val="24"/>
          <w:szCs w:val="24"/>
        </w:rPr>
        <w:t xml:space="preserve"> </w:t>
      </w:r>
      <w:r w:rsidR="001E2AE0" w:rsidRPr="006C514F">
        <w:rPr>
          <w:rFonts w:ascii="Times New Roman" w:hAnsi="Times New Roman" w:cs="Times New Roman"/>
          <w:sz w:val="24"/>
          <w:szCs w:val="24"/>
        </w:rPr>
        <w:t xml:space="preserve">are more predisposed to commit rape and sexual assault since it is the norm in their societies. </w:t>
      </w:r>
      <w:r w:rsidR="007A3710" w:rsidRPr="006C514F">
        <w:rPr>
          <w:rFonts w:ascii="Times New Roman" w:hAnsi="Times New Roman" w:cs="Times New Roman"/>
          <w:sz w:val="24"/>
          <w:szCs w:val="24"/>
        </w:rPr>
        <w:t xml:space="preserve">Arguably, the </w:t>
      </w:r>
      <w:r w:rsidR="00203288" w:rsidRPr="006C514F">
        <w:rPr>
          <w:rFonts w:ascii="Times New Roman" w:hAnsi="Times New Roman" w:cs="Times New Roman"/>
          <w:sz w:val="24"/>
          <w:szCs w:val="24"/>
        </w:rPr>
        <w:t>society in</w:t>
      </w:r>
      <w:r w:rsidR="007A3710" w:rsidRPr="006C514F">
        <w:rPr>
          <w:rFonts w:ascii="Times New Roman" w:hAnsi="Times New Roman" w:cs="Times New Roman"/>
          <w:sz w:val="24"/>
          <w:szCs w:val="24"/>
        </w:rPr>
        <w:t xml:space="preserve"> which men grow up shape their behavior </w:t>
      </w:r>
      <w:r w:rsidR="00203288" w:rsidRPr="006C514F">
        <w:rPr>
          <w:rFonts w:ascii="Times New Roman" w:hAnsi="Times New Roman" w:cs="Times New Roman"/>
          <w:sz w:val="24"/>
          <w:szCs w:val="24"/>
        </w:rPr>
        <w:t xml:space="preserve">and as they develop into adults, they might engage in sexual assault without </w:t>
      </w:r>
      <w:r w:rsidR="00467E0A" w:rsidRPr="006C514F">
        <w:rPr>
          <w:rFonts w:ascii="Times New Roman" w:hAnsi="Times New Roman" w:cs="Times New Roman"/>
          <w:sz w:val="24"/>
          <w:szCs w:val="24"/>
        </w:rPr>
        <w:t>thinking of it as viol</w:t>
      </w:r>
      <w:r w:rsidR="00877BCE" w:rsidRPr="006C514F">
        <w:rPr>
          <w:rFonts w:ascii="Times New Roman" w:hAnsi="Times New Roman" w:cs="Times New Roman"/>
          <w:sz w:val="24"/>
          <w:szCs w:val="24"/>
        </w:rPr>
        <w:t>ation of the rights of women. The developmental theory is most prevalent in societies that practice male chauvinism and disregard the rights of women</w:t>
      </w:r>
      <w:r w:rsidR="0098085D">
        <w:rPr>
          <w:rFonts w:ascii="Times New Roman" w:hAnsi="Times New Roman" w:cs="Times New Roman"/>
          <w:sz w:val="24"/>
          <w:szCs w:val="24"/>
        </w:rPr>
        <w:t xml:space="preserve"> (Petersen, Bhana </w:t>
      </w:r>
      <w:r w:rsidR="0098085D" w:rsidRPr="00246C58">
        <w:rPr>
          <w:rFonts w:ascii="Times New Roman" w:hAnsi="Times New Roman" w:cs="Times New Roman"/>
          <w:sz w:val="24"/>
          <w:szCs w:val="24"/>
        </w:rPr>
        <w:t>&amp; McKay</w:t>
      </w:r>
      <w:r w:rsidR="0098085D">
        <w:rPr>
          <w:rFonts w:ascii="Times New Roman" w:hAnsi="Times New Roman" w:cs="Times New Roman"/>
          <w:sz w:val="24"/>
          <w:szCs w:val="24"/>
        </w:rPr>
        <w:t>, 2005)</w:t>
      </w:r>
      <w:r w:rsidR="00877BCE" w:rsidRPr="006C514F">
        <w:rPr>
          <w:rFonts w:ascii="Times New Roman" w:hAnsi="Times New Roman" w:cs="Times New Roman"/>
          <w:sz w:val="24"/>
          <w:szCs w:val="24"/>
        </w:rPr>
        <w:t xml:space="preserve">. In such societies, women could be seen as objects of gratification for men and form men to </w:t>
      </w:r>
      <w:r w:rsidR="00B62640" w:rsidRPr="006C514F">
        <w:rPr>
          <w:rFonts w:ascii="Times New Roman" w:hAnsi="Times New Roman" w:cs="Times New Roman"/>
          <w:sz w:val="24"/>
          <w:szCs w:val="24"/>
        </w:rPr>
        <w:t xml:space="preserve">use as they please. </w:t>
      </w:r>
    </w:p>
    <w:p w:rsidR="00B873A9" w:rsidRPr="006C514F" w:rsidRDefault="00F4417D" w:rsidP="00E21374">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 xml:space="preserve">A closely related theory to the cultural transmission theory is the social learning theory that posits that people can acquire certain behaviors by learning them. </w:t>
      </w:r>
      <w:r w:rsidR="00C51C6C" w:rsidRPr="006C514F">
        <w:rPr>
          <w:rFonts w:ascii="Times New Roman" w:hAnsi="Times New Roman" w:cs="Times New Roman"/>
          <w:sz w:val="24"/>
          <w:szCs w:val="24"/>
        </w:rPr>
        <w:t xml:space="preserve">The social learning theory could explain sexual assault </w:t>
      </w:r>
      <w:r w:rsidR="002D541F" w:rsidRPr="006C514F">
        <w:rPr>
          <w:rFonts w:ascii="Times New Roman" w:hAnsi="Times New Roman" w:cs="Times New Roman"/>
          <w:sz w:val="24"/>
          <w:szCs w:val="24"/>
        </w:rPr>
        <w:t xml:space="preserve">if the factors that </w:t>
      </w:r>
      <w:r w:rsidR="008C3496" w:rsidRPr="006C514F">
        <w:rPr>
          <w:rFonts w:ascii="Times New Roman" w:hAnsi="Times New Roman" w:cs="Times New Roman"/>
          <w:sz w:val="24"/>
          <w:szCs w:val="24"/>
        </w:rPr>
        <w:t xml:space="preserve">shape a person towards adopting such behavior outweigh those that condemn the same behaviour. </w:t>
      </w:r>
      <w:r w:rsidR="00993B24" w:rsidRPr="006C514F">
        <w:rPr>
          <w:rFonts w:ascii="Times New Roman" w:hAnsi="Times New Roman" w:cs="Times New Roman"/>
          <w:sz w:val="24"/>
          <w:szCs w:val="24"/>
        </w:rPr>
        <w:t xml:space="preserve">Additionally, social learning could occur due to </w:t>
      </w:r>
      <w:r w:rsidR="00CE502A" w:rsidRPr="006C514F">
        <w:rPr>
          <w:rFonts w:ascii="Times New Roman" w:hAnsi="Times New Roman" w:cs="Times New Roman"/>
          <w:sz w:val="24"/>
          <w:szCs w:val="24"/>
        </w:rPr>
        <w:t xml:space="preserve">lengthy interaction with persons who commit such crime. </w:t>
      </w:r>
      <w:r w:rsidR="00F06C64" w:rsidRPr="006C514F">
        <w:rPr>
          <w:rFonts w:ascii="Times New Roman" w:hAnsi="Times New Roman" w:cs="Times New Roman"/>
          <w:sz w:val="24"/>
          <w:szCs w:val="24"/>
        </w:rPr>
        <w:t xml:space="preserve">For instance, if a young man has friends who frequently drug ladies and have sex with them without their consent, he could also adopt the same behaviour </w:t>
      </w:r>
      <w:r w:rsidR="00E97ED9" w:rsidRPr="006C514F">
        <w:rPr>
          <w:rFonts w:ascii="Times New Roman" w:hAnsi="Times New Roman" w:cs="Times New Roman"/>
          <w:sz w:val="24"/>
          <w:szCs w:val="24"/>
        </w:rPr>
        <w:t>by learning from his</w:t>
      </w:r>
      <w:r w:rsidR="008235B5" w:rsidRPr="006C514F">
        <w:rPr>
          <w:rFonts w:ascii="Times New Roman" w:hAnsi="Times New Roman" w:cs="Times New Roman"/>
          <w:sz w:val="24"/>
          <w:szCs w:val="24"/>
        </w:rPr>
        <w:t xml:space="preserve"> friends through his interaction and friendship. According to this theory, deviant theory such as rape </w:t>
      </w:r>
      <w:r w:rsidR="0012222B" w:rsidRPr="006C514F">
        <w:rPr>
          <w:rFonts w:ascii="Times New Roman" w:hAnsi="Times New Roman" w:cs="Times New Roman"/>
          <w:sz w:val="24"/>
          <w:szCs w:val="24"/>
        </w:rPr>
        <w:t xml:space="preserve">could </w:t>
      </w:r>
      <w:r w:rsidR="000910D0" w:rsidRPr="006C514F">
        <w:rPr>
          <w:rFonts w:ascii="Times New Roman" w:hAnsi="Times New Roman" w:cs="Times New Roman"/>
          <w:sz w:val="24"/>
          <w:szCs w:val="24"/>
        </w:rPr>
        <w:t xml:space="preserve">result from continuous association with </w:t>
      </w:r>
      <w:r w:rsidR="00D32CC6" w:rsidRPr="006C514F">
        <w:rPr>
          <w:rFonts w:ascii="Times New Roman" w:hAnsi="Times New Roman" w:cs="Times New Roman"/>
          <w:sz w:val="24"/>
          <w:szCs w:val="24"/>
        </w:rPr>
        <w:t>persons who commit that crime</w:t>
      </w:r>
      <w:r w:rsidR="0058243D">
        <w:rPr>
          <w:rFonts w:ascii="Times New Roman" w:hAnsi="Times New Roman" w:cs="Times New Roman"/>
          <w:sz w:val="24"/>
          <w:szCs w:val="24"/>
        </w:rPr>
        <w:t xml:space="preserve"> </w:t>
      </w:r>
      <w:r w:rsidR="0058243D">
        <w:rPr>
          <w:rFonts w:ascii="Times New Roman" w:hAnsi="Times New Roman" w:cs="Times New Roman"/>
          <w:sz w:val="24"/>
          <w:szCs w:val="24"/>
        </w:rPr>
        <w:t xml:space="preserve">(Archer </w:t>
      </w:r>
      <w:r w:rsidR="0058243D" w:rsidRPr="00595D66">
        <w:rPr>
          <w:rFonts w:ascii="Times New Roman" w:hAnsi="Times New Roman" w:cs="Times New Roman"/>
          <w:sz w:val="24"/>
          <w:szCs w:val="24"/>
        </w:rPr>
        <w:t>&amp; Vaughan</w:t>
      </w:r>
      <w:r w:rsidR="0058243D">
        <w:rPr>
          <w:rFonts w:ascii="Times New Roman" w:hAnsi="Times New Roman" w:cs="Times New Roman"/>
          <w:sz w:val="24"/>
          <w:szCs w:val="24"/>
        </w:rPr>
        <w:t>, 2001)</w:t>
      </w:r>
      <w:r w:rsidR="00D32CC6" w:rsidRPr="006C514F">
        <w:rPr>
          <w:rFonts w:ascii="Times New Roman" w:hAnsi="Times New Roman" w:cs="Times New Roman"/>
          <w:sz w:val="24"/>
          <w:szCs w:val="24"/>
        </w:rPr>
        <w:t xml:space="preserve">. </w:t>
      </w:r>
    </w:p>
    <w:p w:rsidR="00FF6C64" w:rsidRPr="006C514F" w:rsidRDefault="00B62640" w:rsidP="00523E6C">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 xml:space="preserve">Another crime causation theory that could be used to </w:t>
      </w:r>
      <w:r w:rsidR="00A133BE" w:rsidRPr="006C514F">
        <w:rPr>
          <w:rFonts w:ascii="Times New Roman" w:hAnsi="Times New Roman" w:cs="Times New Roman"/>
          <w:sz w:val="24"/>
          <w:szCs w:val="24"/>
        </w:rPr>
        <w:t>explain</w:t>
      </w:r>
      <w:r w:rsidRPr="006C514F">
        <w:rPr>
          <w:rFonts w:ascii="Times New Roman" w:hAnsi="Times New Roman" w:cs="Times New Roman"/>
          <w:sz w:val="24"/>
          <w:szCs w:val="24"/>
        </w:rPr>
        <w:t xml:space="preserve"> rape and sexual assault is the </w:t>
      </w:r>
      <w:r w:rsidR="007A2AD7" w:rsidRPr="006C514F">
        <w:rPr>
          <w:rFonts w:ascii="Times New Roman" w:hAnsi="Times New Roman" w:cs="Times New Roman"/>
          <w:sz w:val="24"/>
          <w:szCs w:val="24"/>
        </w:rPr>
        <w:t xml:space="preserve">psychodynamic theory. According to this theory, when a young man is sexually assaulted during their normative years, they might also become sexual deviants when they grow up. The psychodynamic theory posits that the </w:t>
      </w:r>
      <w:r w:rsidR="00A465B3" w:rsidRPr="006C514F">
        <w:rPr>
          <w:rFonts w:ascii="Times New Roman" w:hAnsi="Times New Roman" w:cs="Times New Roman"/>
          <w:sz w:val="24"/>
          <w:szCs w:val="24"/>
        </w:rPr>
        <w:t xml:space="preserve">experiences that one undergoes as a child are likely to shape </w:t>
      </w:r>
      <w:r w:rsidR="00C162F6" w:rsidRPr="006C514F">
        <w:rPr>
          <w:rFonts w:ascii="Times New Roman" w:hAnsi="Times New Roman" w:cs="Times New Roman"/>
          <w:sz w:val="24"/>
          <w:szCs w:val="24"/>
        </w:rPr>
        <w:t xml:space="preserve">their behaviors into adulthood and exposure to sexual violence and sodomy at a young age </w:t>
      </w:r>
      <w:r w:rsidR="00840DC7" w:rsidRPr="006C514F">
        <w:rPr>
          <w:rFonts w:ascii="Times New Roman" w:hAnsi="Times New Roman" w:cs="Times New Roman"/>
          <w:sz w:val="24"/>
          <w:szCs w:val="24"/>
        </w:rPr>
        <w:t>could explain why some men commit sexual offences against women whom they do not know</w:t>
      </w:r>
      <w:r w:rsidR="005C21A9">
        <w:rPr>
          <w:rFonts w:ascii="Times New Roman" w:hAnsi="Times New Roman" w:cs="Times New Roman"/>
          <w:sz w:val="24"/>
          <w:szCs w:val="24"/>
        </w:rPr>
        <w:t xml:space="preserve"> (Blake </w:t>
      </w:r>
      <w:r w:rsidR="005C21A9" w:rsidRPr="00FA0F35">
        <w:rPr>
          <w:rFonts w:ascii="Times New Roman" w:hAnsi="Times New Roman" w:cs="Times New Roman"/>
          <w:sz w:val="24"/>
          <w:szCs w:val="24"/>
        </w:rPr>
        <w:t>&amp; Gannon</w:t>
      </w:r>
      <w:r w:rsidR="005C21A9">
        <w:rPr>
          <w:rFonts w:ascii="Times New Roman" w:hAnsi="Times New Roman" w:cs="Times New Roman"/>
          <w:sz w:val="24"/>
          <w:szCs w:val="24"/>
        </w:rPr>
        <w:t>, 2014)</w:t>
      </w:r>
      <w:r w:rsidR="00840DC7" w:rsidRPr="006C514F">
        <w:rPr>
          <w:rFonts w:ascii="Times New Roman" w:hAnsi="Times New Roman" w:cs="Times New Roman"/>
          <w:sz w:val="24"/>
          <w:szCs w:val="24"/>
        </w:rPr>
        <w:t xml:space="preserve">. </w:t>
      </w:r>
      <w:r w:rsidR="00AD09DD" w:rsidRPr="006C514F">
        <w:rPr>
          <w:rFonts w:ascii="Times New Roman" w:hAnsi="Times New Roman" w:cs="Times New Roman"/>
          <w:sz w:val="24"/>
          <w:szCs w:val="24"/>
        </w:rPr>
        <w:t xml:space="preserve">The psychodynamic theory </w:t>
      </w:r>
      <w:r w:rsidR="000879E1" w:rsidRPr="006C514F">
        <w:rPr>
          <w:rFonts w:ascii="Times New Roman" w:hAnsi="Times New Roman" w:cs="Times New Roman"/>
          <w:sz w:val="24"/>
          <w:szCs w:val="24"/>
        </w:rPr>
        <w:t xml:space="preserve">recognizes the harm to the ego of persons because of painful experiences during their childhood that could end up shaping their personality. </w:t>
      </w:r>
      <w:r w:rsidR="000A71E2" w:rsidRPr="006C514F">
        <w:rPr>
          <w:rFonts w:ascii="Times New Roman" w:hAnsi="Times New Roman" w:cs="Times New Roman"/>
          <w:sz w:val="24"/>
          <w:szCs w:val="24"/>
        </w:rPr>
        <w:t>According to this theory, t</w:t>
      </w:r>
      <w:r w:rsidR="000879E1" w:rsidRPr="006C514F">
        <w:rPr>
          <w:rFonts w:ascii="Times New Roman" w:hAnsi="Times New Roman" w:cs="Times New Roman"/>
          <w:sz w:val="24"/>
          <w:szCs w:val="24"/>
        </w:rPr>
        <w:t xml:space="preserve">he mental process that could force one to commit sexual violence </w:t>
      </w:r>
      <w:r w:rsidR="00230C4C" w:rsidRPr="006C514F">
        <w:rPr>
          <w:rFonts w:ascii="Times New Roman" w:hAnsi="Times New Roman" w:cs="Times New Roman"/>
          <w:sz w:val="24"/>
          <w:szCs w:val="24"/>
        </w:rPr>
        <w:t xml:space="preserve">is beyond the control of the individual </w:t>
      </w:r>
      <w:r w:rsidR="0024492C" w:rsidRPr="006C514F">
        <w:rPr>
          <w:rFonts w:ascii="Times New Roman" w:hAnsi="Times New Roman" w:cs="Times New Roman"/>
          <w:sz w:val="24"/>
          <w:szCs w:val="24"/>
        </w:rPr>
        <w:t xml:space="preserve">since their ego is damaged at a young age. </w:t>
      </w:r>
      <w:r w:rsidR="00657A00" w:rsidRPr="006C514F">
        <w:rPr>
          <w:rFonts w:ascii="Times New Roman" w:hAnsi="Times New Roman" w:cs="Times New Roman"/>
          <w:sz w:val="24"/>
          <w:szCs w:val="24"/>
        </w:rPr>
        <w:t>Consequently, such an individ</w:t>
      </w:r>
      <w:r w:rsidR="00FF6C64" w:rsidRPr="006C514F">
        <w:rPr>
          <w:rFonts w:ascii="Times New Roman" w:hAnsi="Times New Roman" w:cs="Times New Roman"/>
          <w:sz w:val="24"/>
          <w:szCs w:val="24"/>
        </w:rPr>
        <w:t>ual might have a difficulty in realizing what is wrong and what is right and what is wrong resulting in sexual deviance</w:t>
      </w:r>
      <w:r w:rsidR="00E24B01">
        <w:rPr>
          <w:rFonts w:ascii="Times New Roman" w:hAnsi="Times New Roman" w:cs="Times New Roman"/>
          <w:sz w:val="24"/>
          <w:szCs w:val="24"/>
        </w:rPr>
        <w:t xml:space="preserve"> (Blake </w:t>
      </w:r>
      <w:r w:rsidR="00E24B01" w:rsidRPr="00FA0F35">
        <w:rPr>
          <w:rFonts w:ascii="Times New Roman" w:hAnsi="Times New Roman" w:cs="Times New Roman"/>
          <w:sz w:val="24"/>
          <w:szCs w:val="24"/>
        </w:rPr>
        <w:t>&amp; Gannon</w:t>
      </w:r>
      <w:r w:rsidR="00E24B01">
        <w:rPr>
          <w:rFonts w:ascii="Times New Roman" w:hAnsi="Times New Roman" w:cs="Times New Roman"/>
          <w:sz w:val="24"/>
          <w:szCs w:val="24"/>
        </w:rPr>
        <w:t>, 2014)</w:t>
      </w:r>
      <w:r w:rsidR="00FF6C64" w:rsidRPr="006C514F">
        <w:rPr>
          <w:rFonts w:ascii="Times New Roman" w:hAnsi="Times New Roman" w:cs="Times New Roman"/>
          <w:sz w:val="24"/>
          <w:szCs w:val="24"/>
        </w:rPr>
        <w:t xml:space="preserve">. </w:t>
      </w:r>
      <w:r w:rsidR="00606AD0" w:rsidRPr="006C514F">
        <w:rPr>
          <w:rFonts w:ascii="Times New Roman" w:hAnsi="Times New Roman" w:cs="Times New Roman"/>
          <w:sz w:val="24"/>
          <w:szCs w:val="24"/>
        </w:rPr>
        <w:t xml:space="preserve">The psychodynamic </w:t>
      </w:r>
      <w:r w:rsidR="00F6548C" w:rsidRPr="006C514F">
        <w:rPr>
          <w:rFonts w:ascii="Times New Roman" w:hAnsi="Times New Roman" w:cs="Times New Roman"/>
          <w:sz w:val="24"/>
          <w:szCs w:val="24"/>
        </w:rPr>
        <w:t>theory</w:t>
      </w:r>
      <w:r w:rsidR="00606AD0" w:rsidRPr="006C514F">
        <w:rPr>
          <w:rFonts w:ascii="Times New Roman" w:hAnsi="Times New Roman" w:cs="Times New Roman"/>
          <w:sz w:val="24"/>
          <w:szCs w:val="24"/>
        </w:rPr>
        <w:t xml:space="preserve"> is useful in explaining why some sexual deviants have records of past abuse during their childhood. </w:t>
      </w:r>
    </w:p>
    <w:p w:rsidR="008926C6" w:rsidRPr="006C514F" w:rsidRDefault="00F16B92" w:rsidP="00DD0B3C">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Meanwhile, the strain</w:t>
      </w:r>
      <w:r w:rsidR="002339A8" w:rsidRPr="006C514F">
        <w:rPr>
          <w:rFonts w:ascii="Times New Roman" w:hAnsi="Times New Roman" w:cs="Times New Roman"/>
          <w:sz w:val="24"/>
          <w:szCs w:val="24"/>
        </w:rPr>
        <w:t xml:space="preserve"> theory could also explain sexual assault </w:t>
      </w:r>
      <w:r w:rsidR="003E7CDA" w:rsidRPr="006C514F">
        <w:rPr>
          <w:rFonts w:ascii="Times New Roman" w:hAnsi="Times New Roman" w:cs="Times New Roman"/>
          <w:sz w:val="24"/>
          <w:szCs w:val="24"/>
        </w:rPr>
        <w:t xml:space="preserve">and rape by persons who are under immense pressure to </w:t>
      </w:r>
      <w:r w:rsidR="004465EF" w:rsidRPr="006C514F">
        <w:rPr>
          <w:rFonts w:ascii="Times New Roman" w:hAnsi="Times New Roman" w:cs="Times New Roman"/>
          <w:sz w:val="24"/>
          <w:szCs w:val="24"/>
        </w:rPr>
        <w:t>cope with peer pressure or find an easy escape form a problem they are facing</w:t>
      </w:r>
      <w:r w:rsidR="00707B4C">
        <w:rPr>
          <w:rFonts w:ascii="Times New Roman" w:hAnsi="Times New Roman" w:cs="Times New Roman"/>
          <w:sz w:val="24"/>
          <w:szCs w:val="24"/>
        </w:rPr>
        <w:t xml:space="preserve"> (Dar-Nimrod, Heine, Cheung </w:t>
      </w:r>
      <w:r w:rsidR="00707B4C" w:rsidRPr="00DE76C9">
        <w:rPr>
          <w:rFonts w:ascii="Times New Roman" w:hAnsi="Times New Roman" w:cs="Times New Roman"/>
          <w:sz w:val="24"/>
          <w:szCs w:val="24"/>
        </w:rPr>
        <w:t>&amp; Schaller</w:t>
      </w:r>
      <w:r w:rsidR="00707B4C">
        <w:rPr>
          <w:rFonts w:ascii="Times New Roman" w:hAnsi="Times New Roman" w:cs="Times New Roman"/>
          <w:sz w:val="24"/>
          <w:szCs w:val="24"/>
        </w:rPr>
        <w:t>, 2011)</w:t>
      </w:r>
      <w:r w:rsidR="004465EF" w:rsidRPr="006C514F">
        <w:rPr>
          <w:rFonts w:ascii="Times New Roman" w:hAnsi="Times New Roman" w:cs="Times New Roman"/>
          <w:sz w:val="24"/>
          <w:szCs w:val="24"/>
        </w:rPr>
        <w:t xml:space="preserve">. </w:t>
      </w:r>
      <w:r w:rsidR="00F80C5D" w:rsidRPr="006C514F">
        <w:rPr>
          <w:rFonts w:ascii="Times New Roman" w:hAnsi="Times New Roman" w:cs="Times New Roman"/>
          <w:sz w:val="24"/>
          <w:szCs w:val="24"/>
        </w:rPr>
        <w:t xml:space="preserve">The strain theory can explain sexual assault by teenagers who might feel left out by their peers who have had several girlfriends or more sexual experiences. Consequently, instead of dating a girl and waiting for consensual sex, a teenager might resort to drug a girl and have sex with her without her consent. Alternatively, a young man can resort to using force to coerce a girl into having sex with him to gain acceptance by his peers. </w:t>
      </w:r>
      <w:r w:rsidR="004055BD" w:rsidRPr="006C514F">
        <w:rPr>
          <w:rFonts w:ascii="Times New Roman" w:hAnsi="Times New Roman" w:cs="Times New Roman"/>
          <w:sz w:val="24"/>
          <w:szCs w:val="24"/>
        </w:rPr>
        <w:t xml:space="preserve">Such peer pressure </w:t>
      </w:r>
      <w:r w:rsidR="00556F96" w:rsidRPr="006C514F">
        <w:rPr>
          <w:rFonts w:ascii="Times New Roman" w:hAnsi="Times New Roman" w:cs="Times New Roman"/>
          <w:sz w:val="24"/>
          <w:szCs w:val="24"/>
        </w:rPr>
        <w:t xml:space="preserve">might also explain rape and sexual assault </w:t>
      </w:r>
      <w:r w:rsidR="008C1223" w:rsidRPr="006C514F">
        <w:rPr>
          <w:rFonts w:ascii="Times New Roman" w:hAnsi="Times New Roman" w:cs="Times New Roman"/>
          <w:sz w:val="24"/>
          <w:szCs w:val="24"/>
        </w:rPr>
        <w:t xml:space="preserve">in an attempt to stop constant mocking from his colleagues or friends if he has difficulty in maintaining a normal relationship with a member of the opposite gender but has to prove his capabilities as a man. </w:t>
      </w:r>
    </w:p>
    <w:p w:rsidR="00A30D51" w:rsidRPr="00B76053" w:rsidRDefault="00FC50C0" w:rsidP="00B76053">
      <w:pPr>
        <w:pStyle w:val="ListParagraph"/>
        <w:numPr>
          <w:ilvl w:val="0"/>
          <w:numId w:val="2"/>
        </w:numPr>
        <w:spacing w:after="0" w:line="480" w:lineRule="auto"/>
        <w:rPr>
          <w:rFonts w:ascii="Times New Roman" w:hAnsi="Times New Roman" w:cs="Times New Roman"/>
          <w:sz w:val="24"/>
          <w:szCs w:val="24"/>
        </w:rPr>
      </w:pPr>
      <w:r w:rsidRPr="00B76053">
        <w:rPr>
          <w:rFonts w:ascii="Times New Roman" w:hAnsi="Times New Roman" w:cs="Times New Roman"/>
          <w:sz w:val="24"/>
          <w:szCs w:val="24"/>
        </w:rPr>
        <w:t>Is the crime of rape or sexual assault that different from homicide, robbery, or even assault?</w:t>
      </w:r>
    </w:p>
    <w:p w:rsidR="008E727D" w:rsidRPr="006C514F" w:rsidRDefault="001F3326" w:rsidP="00F929F9">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The crime of rape is not entirely different from other crimes such as robbery or assault since</w:t>
      </w:r>
      <w:r w:rsidR="001413AF" w:rsidRPr="006C514F">
        <w:rPr>
          <w:rFonts w:ascii="Times New Roman" w:hAnsi="Times New Roman" w:cs="Times New Roman"/>
          <w:sz w:val="24"/>
          <w:szCs w:val="24"/>
        </w:rPr>
        <w:t xml:space="preserve"> they all cause harm to a third </w:t>
      </w:r>
      <w:r w:rsidRPr="006C514F">
        <w:rPr>
          <w:rFonts w:ascii="Times New Roman" w:hAnsi="Times New Roman" w:cs="Times New Roman"/>
          <w:sz w:val="24"/>
          <w:szCs w:val="24"/>
        </w:rPr>
        <w:t xml:space="preserve">party. </w:t>
      </w:r>
      <w:r w:rsidR="000F787E" w:rsidRPr="006C514F">
        <w:rPr>
          <w:rFonts w:ascii="Times New Roman" w:hAnsi="Times New Roman" w:cs="Times New Roman"/>
          <w:sz w:val="24"/>
          <w:szCs w:val="24"/>
        </w:rPr>
        <w:t xml:space="preserve">A major similarity is that in </w:t>
      </w:r>
      <w:r w:rsidR="004814E0" w:rsidRPr="006C514F">
        <w:rPr>
          <w:rFonts w:ascii="Times New Roman" w:hAnsi="Times New Roman" w:cs="Times New Roman"/>
          <w:sz w:val="24"/>
          <w:szCs w:val="24"/>
        </w:rPr>
        <w:t xml:space="preserve">any crime the victim of the crime has to cope with </w:t>
      </w:r>
      <w:r w:rsidR="002D3AC9" w:rsidRPr="006C514F">
        <w:rPr>
          <w:rFonts w:ascii="Times New Roman" w:hAnsi="Times New Roman" w:cs="Times New Roman"/>
          <w:sz w:val="24"/>
          <w:szCs w:val="24"/>
        </w:rPr>
        <w:t>either psychological, physical and sometimes economic loss or</w:t>
      </w:r>
      <w:r w:rsidR="00B14F6D" w:rsidRPr="006C514F">
        <w:rPr>
          <w:rFonts w:ascii="Times New Roman" w:hAnsi="Times New Roman" w:cs="Times New Roman"/>
          <w:sz w:val="24"/>
          <w:szCs w:val="24"/>
        </w:rPr>
        <w:t xml:space="preserve"> </w:t>
      </w:r>
      <w:r w:rsidR="004814E0" w:rsidRPr="006C514F">
        <w:rPr>
          <w:rFonts w:ascii="Times New Roman" w:hAnsi="Times New Roman" w:cs="Times New Roman"/>
          <w:sz w:val="24"/>
          <w:szCs w:val="24"/>
        </w:rPr>
        <w:t xml:space="preserve">pain. </w:t>
      </w:r>
      <w:r w:rsidR="003A67D8" w:rsidRPr="006C514F">
        <w:rPr>
          <w:rFonts w:ascii="Times New Roman" w:hAnsi="Times New Roman" w:cs="Times New Roman"/>
          <w:sz w:val="24"/>
          <w:szCs w:val="24"/>
        </w:rPr>
        <w:t xml:space="preserve">In extreme cases such as homicide there is loss of life, which not only affects the victim but also their family. When comparing </w:t>
      </w:r>
      <w:r w:rsidR="004D73E1" w:rsidRPr="006C514F">
        <w:rPr>
          <w:rFonts w:ascii="Times New Roman" w:hAnsi="Times New Roman" w:cs="Times New Roman"/>
          <w:sz w:val="24"/>
          <w:szCs w:val="24"/>
        </w:rPr>
        <w:t xml:space="preserve">rape to homicide, the latter would seem worse at a glance. However, both crimes are irreversible since a rape victim might have to live with the pyschologcial trauma for the rest of their life but </w:t>
      </w:r>
      <w:r w:rsidR="005F5BE7" w:rsidRPr="006C514F">
        <w:rPr>
          <w:rFonts w:ascii="Times New Roman" w:hAnsi="Times New Roman" w:cs="Times New Roman"/>
          <w:sz w:val="24"/>
          <w:szCs w:val="24"/>
        </w:rPr>
        <w:t>the victim of a homicide will be worse o</w:t>
      </w:r>
      <w:r w:rsidR="009A0571" w:rsidRPr="006C514F">
        <w:rPr>
          <w:rFonts w:ascii="Times New Roman" w:hAnsi="Times New Roman" w:cs="Times New Roman"/>
          <w:sz w:val="24"/>
          <w:szCs w:val="24"/>
        </w:rPr>
        <w:t>ff since death is irre</w:t>
      </w:r>
      <w:r w:rsidR="000472CC" w:rsidRPr="006C514F">
        <w:rPr>
          <w:rFonts w:ascii="Times New Roman" w:hAnsi="Times New Roman" w:cs="Times New Roman"/>
          <w:sz w:val="24"/>
          <w:szCs w:val="24"/>
        </w:rPr>
        <w:t>versible. Although there is no method of equating the amount of loss and pain from each of the crimes, the commodification theory is relevant in explain</w:t>
      </w:r>
      <w:r w:rsidR="005C5FB1" w:rsidRPr="006C514F">
        <w:rPr>
          <w:rFonts w:ascii="Times New Roman" w:hAnsi="Times New Roman" w:cs="Times New Roman"/>
          <w:sz w:val="24"/>
          <w:szCs w:val="24"/>
        </w:rPr>
        <w:t>ing</w:t>
      </w:r>
      <w:r w:rsidR="000472CC" w:rsidRPr="006C514F">
        <w:rPr>
          <w:rFonts w:ascii="Times New Roman" w:hAnsi="Times New Roman" w:cs="Times New Roman"/>
          <w:sz w:val="24"/>
          <w:szCs w:val="24"/>
        </w:rPr>
        <w:t xml:space="preserve"> how the different crimes would result in </w:t>
      </w:r>
      <w:r w:rsidR="008E727D" w:rsidRPr="006C514F">
        <w:rPr>
          <w:rFonts w:ascii="Times New Roman" w:hAnsi="Times New Roman" w:cs="Times New Roman"/>
          <w:sz w:val="24"/>
          <w:szCs w:val="24"/>
        </w:rPr>
        <w:t xml:space="preserve">loss and harm to the victims. </w:t>
      </w:r>
    </w:p>
    <w:p w:rsidR="008371C1" w:rsidRDefault="00B25F5D" w:rsidP="00F929F9">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Indeed, a</w:t>
      </w:r>
      <w:r w:rsidR="008E727D" w:rsidRPr="006C514F">
        <w:rPr>
          <w:rFonts w:ascii="Times New Roman" w:hAnsi="Times New Roman" w:cs="Times New Roman"/>
          <w:sz w:val="24"/>
          <w:szCs w:val="24"/>
        </w:rPr>
        <w:t xml:space="preserve"> crime of sexual assault causes the loss of dignity to the victim and could have other consequences such as the victim </w:t>
      </w:r>
      <w:r w:rsidR="00CC2FD6" w:rsidRPr="006C514F">
        <w:rPr>
          <w:rFonts w:ascii="Times New Roman" w:hAnsi="Times New Roman" w:cs="Times New Roman"/>
          <w:sz w:val="24"/>
          <w:szCs w:val="24"/>
        </w:rPr>
        <w:t xml:space="preserve">getting pregnant or acquiring a </w:t>
      </w:r>
      <w:r w:rsidR="00B85DF9" w:rsidRPr="006C514F">
        <w:rPr>
          <w:rFonts w:ascii="Times New Roman" w:hAnsi="Times New Roman" w:cs="Times New Roman"/>
          <w:sz w:val="24"/>
          <w:szCs w:val="24"/>
        </w:rPr>
        <w:t xml:space="preserve">sexually </w:t>
      </w:r>
      <w:r w:rsidR="00632E16" w:rsidRPr="006C514F">
        <w:rPr>
          <w:rFonts w:ascii="Times New Roman" w:hAnsi="Times New Roman" w:cs="Times New Roman"/>
          <w:sz w:val="24"/>
          <w:szCs w:val="24"/>
        </w:rPr>
        <w:t>transmitted</w:t>
      </w:r>
      <w:r w:rsidR="006E1847" w:rsidRPr="006C514F">
        <w:rPr>
          <w:rFonts w:ascii="Times New Roman" w:hAnsi="Times New Roman" w:cs="Times New Roman"/>
          <w:sz w:val="24"/>
          <w:szCs w:val="24"/>
        </w:rPr>
        <w:t xml:space="preserve"> infection</w:t>
      </w:r>
      <w:r w:rsidR="00567E06">
        <w:rPr>
          <w:rFonts w:ascii="Times New Roman" w:hAnsi="Times New Roman" w:cs="Times New Roman"/>
          <w:sz w:val="24"/>
          <w:szCs w:val="24"/>
        </w:rPr>
        <w:t xml:space="preserve"> </w:t>
      </w:r>
      <w:r w:rsidR="00567E06">
        <w:rPr>
          <w:rFonts w:ascii="Times New Roman" w:hAnsi="Times New Roman" w:cs="Times New Roman"/>
          <w:sz w:val="24"/>
          <w:szCs w:val="24"/>
        </w:rPr>
        <w:t xml:space="preserve">(Petersen, Bhana </w:t>
      </w:r>
      <w:r w:rsidR="00567E06" w:rsidRPr="00246C58">
        <w:rPr>
          <w:rFonts w:ascii="Times New Roman" w:hAnsi="Times New Roman" w:cs="Times New Roman"/>
          <w:sz w:val="24"/>
          <w:szCs w:val="24"/>
        </w:rPr>
        <w:t>&amp; McKay</w:t>
      </w:r>
      <w:r w:rsidR="00567E06">
        <w:rPr>
          <w:rFonts w:ascii="Times New Roman" w:hAnsi="Times New Roman" w:cs="Times New Roman"/>
          <w:sz w:val="24"/>
          <w:szCs w:val="24"/>
        </w:rPr>
        <w:t>, 2005)</w:t>
      </w:r>
      <w:r w:rsidR="006E1847" w:rsidRPr="006C514F">
        <w:rPr>
          <w:rFonts w:ascii="Times New Roman" w:hAnsi="Times New Roman" w:cs="Times New Roman"/>
          <w:sz w:val="24"/>
          <w:szCs w:val="24"/>
        </w:rPr>
        <w:t xml:space="preserve">. </w:t>
      </w:r>
      <w:r w:rsidR="004D3670" w:rsidRPr="006C514F">
        <w:rPr>
          <w:rFonts w:ascii="Times New Roman" w:hAnsi="Times New Roman" w:cs="Times New Roman"/>
          <w:sz w:val="24"/>
          <w:szCs w:val="24"/>
        </w:rPr>
        <w:t xml:space="preserve">Meanwhile, in a robbery the victim could lose their property that has an economic or sentimental value. In an assault the victim could sustain severe injuries, which could be costly to treat or they could lose an important part of their body. If the victim of an assault loses a critical part of their body such as their limbs or eyes, they could be worse off than a victim of rape who might only have to deal with the emotional trauma. Both these instances show how a rape might not be different from either crimes since there is an underlying loss that occurs from the crimes. </w:t>
      </w:r>
    </w:p>
    <w:p w:rsidR="00DC7B0C" w:rsidRPr="006C514F" w:rsidRDefault="0095082D" w:rsidP="00251DB1">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Conversely, according to</w:t>
      </w:r>
      <w:r w:rsidR="00144429" w:rsidRPr="006C514F">
        <w:rPr>
          <w:rFonts w:ascii="Times New Roman" w:hAnsi="Times New Roman" w:cs="Times New Roman"/>
          <w:sz w:val="24"/>
          <w:szCs w:val="24"/>
        </w:rPr>
        <w:t xml:space="preserve"> </w:t>
      </w:r>
      <w:r w:rsidR="00AE5EB2" w:rsidRPr="006C514F">
        <w:rPr>
          <w:rFonts w:ascii="Times New Roman" w:hAnsi="Times New Roman" w:cs="Times New Roman"/>
          <w:sz w:val="24"/>
          <w:szCs w:val="24"/>
        </w:rPr>
        <w:t xml:space="preserve">the commodification theory, a </w:t>
      </w:r>
      <w:r w:rsidRPr="006C514F">
        <w:rPr>
          <w:rFonts w:ascii="Times New Roman" w:hAnsi="Times New Roman" w:cs="Times New Roman"/>
          <w:sz w:val="24"/>
          <w:szCs w:val="24"/>
        </w:rPr>
        <w:t>victim</w:t>
      </w:r>
      <w:r w:rsidR="00AE5EB2" w:rsidRPr="006C514F">
        <w:rPr>
          <w:rFonts w:ascii="Times New Roman" w:hAnsi="Times New Roman" w:cs="Times New Roman"/>
          <w:sz w:val="24"/>
          <w:szCs w:val="24"/>
        </w:rPr>
        <w:t xml:space="preserve"> would</w:t>
      </w:r>
      <w:r w:rsidRPr="006C514F">
        <w:rPr>
          <w:rFonts w:ascii="Times New Roman" w:hAnsi="Times New Roman" w:cs="Times New Roman"/>
          <w:sz w:val="24"/>
          <w:szCs w:val="24"/>
        </w:rPr>
        <w:t xml:space="preserve"> </w:t>
      </w:r>
      <w:r w:rsidR="00144429" w:rsidRPr="006C514F">
        <w:rPr>
          <w:rFonts w:ascii="Times New Roman" w:hAnsi="Times New Roman" w:cs="Times New Roman"/>
          <w:sz w:val="24"/>
          <w:szCs w:val="24"/>
        </w:rPr>
        <w:t>incur</w:t>
      </w:r>
      <w:r w:rsidR="00AE5EB2" w:rsidRPr="006C514F">
        <w:rPr>
          <w:rFonts w:ascii="Times New Roman" w:hAnsi="Times New Roman" w:cs="Times New Roman"/>
          <w:sz w:val="24"/>
          <w:szCs w:val="24"/>
        </w:rPr>
        <w:t xml:space="preserve"> the </w:t>
      </w:r>
      <w:r w:rsidR="0091036A" w:rsidRPr="006C514F">
        <w:rPr>
          <w:rFonts w:ascii="Times New Roman" w:hAnsi="Times New Roman" w:cs="Times New Roman"/>
          <w:sz w:val="24"/>
          <w:szCs w:val="24"/>
        </w:rPr>
        <w:t xml:space="preserve">loss of a commodity which was in their possession. A homicide is not any different since there is loss of life </w:t>
      </w:r>
      <w:r w:rsidR="00FA7950" w:rsidRPr="006C514F">
        <w:rPr>
          <w:rFonts w:ascii="Times New Roman" w:hAnsi="Times New Roman" w:cs="Times New Roman"/>
          <w:sz w:val="24"/>
          <w:szCs w:val="24"/>
        </w:rPr>
        <w:t xml:space="preserve">on the part of the victim. </w:t>
      </w:r>
      <w:r w:rsidR="0003645B" w:rsidRPr="006C514F">
        <w:rPr>
          <w:rFonts w:ascii="Times New Roman" w:hAnsi="Times New Roman" w:cs="Times New Roman"/>
          <w:sz w:val="24"/>
          <w:szCs w:val="24"/>
        </w:rPr>
        <w:t xml:space="preserve">However, a homicide could be different from rape if the death was accidental and the </w:t>
      </w:r>
      <w:r w:rsidR="009F1EDC" w:rsidRPr="006C514F">
        <w:rPr>
          <w:rFonts w:ascii="Times New Roman" w:hAnsi="Times New Roman" w:cs="Times New Roman"/>
          <w:sz w:val="24"/>
          <w:szCs w:val="24"/>
        </w:rPr>
        <w:t xml:space="preserve">perpetrator had no preconceived motive to harm their victim. The crime of rape is usually preconceived since the perpetrators might </w:t>
      </w:r>
      <w:r w:rsidR="004C6D76" w:rsidRPr="006C514F">
        <w:rPr>
          <w:rFonts w:ascii="Times New Roman" w:hAnsi="Times New Roman" w:cs="Times New Roman"/>
          <w:sz w:val="24"/>
          <w:szCs w:val="24"/>
        </w:rPr>
        <w:t>use external interferences such as drugs to impair the judgment of their victims. Likewise, in rape, the perpetrator might use excessive force of violence to coerce their victim into submission</w:t>
      </w:r>
      <w:r w:rsidR="00F80F80">
        <w:rPr>
          <w:rFonts w:ascii="Times New Roman" w:hAnsi="Times New Roman" w:cs="Times New Roman"/>
          <w:sz w:val="24"/>
          <w:szCs w:val="24"/>
        </w:rPr>
        <w:t xml:space="preserve"> and in some cases murder their victims (</w:t>
      </w:r>
      <w:r w:rsidR="00F80F80" w:rsidRPr="00F80F80">
        <w:rPr>
          <w:rFonts w:ascii="Times New Roman" w:hAnsi="Times New Roman" w:cs="Times New Roman"/>
          <w:sz w:val="24"/>
          <w:szCs w:val="24"/>
        </w:rPr>
        <w:t>DeLisi</w:t>
      </w:r>
      <w:r w:rsidR="009C68E6">
        <w:rPr>
          <w:rFonts w:ascii="Times New Roman" w:hAnsi="Times New Roman" w:cs="Times New Roman"/>
          <w:sz w:val="24"/>
          <w:szCs w:val="24"/>
        </w:rPr>
        <w:t>, 2015)</w:t>
      </w:r>
      <w:r w:rsidR="004C6D76" w:rsidRPr="006C514F">
        <w:rPr>
          <w:rFonts w:ascii="Times New Roman" w:hAnsi="Times New Roman" w:cs="Times New Roman"/>
          <w:sz w:val="24"/>
          <w:szCs w:val="24"/>
        </w:rPr>
        <w:t xml:space="preserve">. </w:t>
      </w:r>
      <w:r w:rsidR="00974A71" w:rsidRPr="006C514F">
        <w:rPr>
          <w:rFonts w:ascii="Times New Roman" w:hAnsi="Times New Roman" w:cs="Times New Roman"/>
          <w:sz w:val="24"/>
          <w:szCs w:val="24"/>
        </w:rPr>
        <w:t xml:space="preserve">The same applies to assault and robbery where the perpetrators often use force to overpower their victims. </w:t>
      </w:r>
    </w:p>
    <w:p w:rsidR="0003645B" w:rsidRPr="006C514F" w:rsidRDefault="004C6D76" w:rsidP="00232773">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 xml:space="preserve">Such cases </w:t>
      </w:r>
      <w:r w:rsidR="00974A71" w:rsidRPr="006C514F">
        <w:rPr>
          <w:rFonts w:ascii="Times New Roman" w:hAnsi="Times New Roman" w:cs="Times New Roman"/>
          <w:sz w:val="24"/>
          <w:szCs w:val="24"/>
        </w:rPr>
        <w:t xml:space="preserve">of robbery with violence, assault and rape under duress </w:t>
      </w:r>
      <w:r w:rsidRPr="006C514F">
        <w:rPr>
          <w:rFonts w:ascii="Times New Roman" w:hAnsi="Times New Roman" w:cs="Times New Roman"/>
          <w:sz w:val="24"/>
          <w:szCs w:val="24"/>
        </w:rPr>
        <w:t xml:space="preserve">are </w:t>
      </w:r>
      <w:r w:rsidR="00842E5F" w:rsidRPr="006C514F">
        <w:rPr>
          <w:rFonts w:ascii="Times New Roman" w:hAnsi="Times New Roman" w:cs="Times New Roman"/>
          <w:sz w:val="24"/>
          <w:szCs w:val="24"/>
        </w:rPr>
        <w:t>entirely</w:t>
      </w:r>
      <w:r w:rsidRPr="006C514F">
        <w:rPr>
          <w:rFonts w:ascii="Times New Roman" w:hAnsi="Times New Roman" w:cs="Times New Roman"/>
          <w:sz w:val="24"/>
          <w:szCs w:val="24"/>
        </w:rPr>
        <w:t xml:space="preserve"> different from a homicide in which the </w:t>
      </w:r>
      <w:r w:rsidR="00DA40F7" w:rsidRPr="006C514F">
        <w:rPr>
          <w:rFonts w:ascii="Times New Roman" w:hAnsi="Times New Roman" w:cs="Times New Roman"/>
          <w:sz w:val="24"/>
          <w:szCs w:val="24"/>
        </w:rPr>
        <w:t xml:space="preserve">accused might not have had full control of the situation when the crime was occurring. For instance, </w:t>
      </w:r>
      <w:r w:rsidR="003B306C" w:rsidRPr="006C514F">
        <w:rPr>
          <w:rFonts w:ascii="Times New Roman" w:hAnsi="Times New Roman" w:cs="Times New Roman"/>
          <w:sz w:val="24"/>
          <w:szCs w:val="24"/>
        </w:rPr>
        <w:t xml:space="preserve">the operator of a crane </w:t>
      </w:r>
      <w:r w:rsidR="005A7F35" w:rsidRPr="006C514F">
        <w:rPr>
          <w:rFonts w:ascii="Times New Roman" w:hAnsi="Times New Roman" w:cs="Times New Roman"/>
          <w:sz w:val="24"/>
          <w:szCs w:val="24"/>
        </w:rPr>
        <w:t xml:space="preserve">could </w:t>
      </w:r>
      <w:r w:rsidR="003B306C" w:rsidRPr="006C514F">
        <w:rPr>
          <w:rFonts w:ascii="Times New Roman" w:hAnsi="Times New Roman" w:cs="Times New Roman"/>
          <w:sz w:val="24"/>
          <w:szCs w:val="24"/>
        </w:rPr>
        <w:t xml:space="preserve">accidentally </w:t>
      </w:r>
      <w:r w:rsidR="005A7F35" w:rsidRPr="006C514F">
        <w:rPr>
          <w:rFonts w:ascii="Times New Roman" w:hAnsi="Times New Roman" w:cs="Times New Roman"/>
          <w:sz w:val="24"/>
          <w:szCs w:val="24"/>
        </w:rPr>
        <w:t>drop</w:t>
      </w:r>
      <w:r w:rsidR="00392E5F" w:rsidRPr="006C514F">
        <w:rPr>
          <w:rFonts w:ascii="Times New Roman" w:hAnsi="Times New Roman" w:cs="Times New Roman"/>
          <w:sz w:val="24"/>
          <w:szCs w:val="24"/>
        </w:rPr>
        <w:t xml:space="preserve"> a fully loaded container on a </w:t>
      </w:r>
      <w:r w:rsidR="005A7F35" w:rsidRPr="006C514F">
        <w:rPr>
          <w:rFonts w:ascii="Times New Roman" w:hAnsi="Times New Roman" w:cs="Times New Roman"/>
          <w:sz w:val="24"/>
          <w:szCs w:val="24"/>
        </w:rPr>
        <w:t>fellow employee killing them on the spot. In suc</w:t>
      </w:r>
      <w:r w:rsidR="002912FE" w:rsidRPr="006C514F">
        <w:rPr>
          <w:rFonts w:ascii="Times New Roman" w:hAnsi="Times New Roman" w:cs="Times New Roman"/>
          <w:sz w:val="24"/>
          <w:szCs w:val="24"/>
        </w:rPr>
        <w:t>h a case, the plant operator might not have h</w:t>
      </w:r>
      <w:r w:rsidR="005A7F35" w:rsidRPr="006C514F">
        <w:rPr>
          <w:rFonts w:ascii="Times New Roman" w:hAnsi="Times New Roman" w:cs="Times New Roman"/>
          <w:sz w:val="24"/>
          <w:szCs w:val="24"/>
        </w:rPr>
        <w:t>a</w:t>
      </w:r>
      <w:r w:rsidR="002912FE" w:rsidRPr="006C514F">
        <w:rPr>
          <w:rFonts w:ascii="Times New Roman" w:hAnsi="Times New Roman" w:cs="Times New Roman"/>
          <w:sz w:val="24"/>
          <w:szCs w:val="24"/>
        </w:rPr>
        <w:t>d</w:t>
      </w:r>
      <w:r w:rsidR="005A7F35" w:rsidRPr="006C514F">
        <w:rPr>
          <w:rFonts w:ascii="Times New Roman" w:hAnsi="Times New Roman" w:cs="Times New Roman"/>
          <w:sz w:val="24"/>
          <w:szCs w:val="24"/>
        </w:rPr>
        <w:t xml:space="preserve"> laid out plan on how to kill his fellow employee and the result could have occurred due to a fault </w:t>
      </w:r>
      <w:r w:rsidR="00DE4139" w:rsidRPr="006C514F">
        <w:rPr>
          <w:rFonts w:ascii="Times New Roman" w:hAnsi="Times New Roman" w:cs="Times New Roman"/>
          <w:sz w:val="24"/>
          <w:szCs w:val="24"/>
        </w:rPr>
        <w:t xml:space="preserve">in the crane. Such a case deserves a different way of handling it compared to a case in which </w:t>
      </w:r>
      <w:r w:rsidR="005A7F35" w:rsidRPr="006C514F">
        <w:rPr>
          <w:rFonts w:ascii="Times New Roman" w:hAnsi="Times New Roman" w:cs="Times New Roman"/>
          <w:sz w:val="24"/>
          <w:szCs w:val="24"/>
        </w:rPr>
        <w:t xml:space="preserve">the accused waylaid their victim in a dark alley and used a knife to subdue them into submission before raping them. </w:t>
      </w:r>
      <w:r w:rsidR="00863360" w:rsidRPr="006C514F">
        <w:rPr>
          <w:rFonts w:ascii="Times New Roman" w:hAnsi="Times New Roman" w:cs="Times New Roman"/>
          <w:sz w:val="24"/>
          <w:szCs w:val="24"/>
        </w:rPr>
        <w:t>Likewise</w:t>
      </w:r>
      <w:r w:rsidR="004D3670" w:rsidRPr="006C514F">
        <w:rPr>
          <w:rFonts w:ascii="Times New Roman" w:hAnsi="Times New Roman" w:cs="Times New Roman"/>
          <w:sz w:val="24"/>
          <w:szCs w:val="24"/>
        </w:rPr>
        <w:t xml:space="preserve">, if someone engages in violent crime and causes bodily harm to their victim, they would deserve harsher punishment in comparison to someone who caused a death accidentally due to a factor beyond their control. </w:t>
      </w:r>
    </w:p>
    <w:p w:rsidR="00E672F2" w:rsidRDefault="006374DF" w:rsidP="00F33A8B">
      <w:pPr>
        <w:spacing w:after="0" w:line="480" w:lineRule="auto"/>
        <w:ind w:firstLine="720"/>
        <w:rPr>
          <w:rFonts w:ascii="Times New Roman" w:hAnsi="Times New Roman" w:cs="Times New Roman"/>
          <w:sz w:val="24"/>
          <w:szCs w:val="24"/>
        </w:rPr>
      </w:pPr>
      <w:r w:rsidRPr="006C514F">
        <w:rPr>
          <w:rFonts w:ascii="Times New Roman" w:hAnsi="Times New Roman" w:cs="Times New Roman"/>
          <w:sz w:val="24"/>
          <w:szCs w:val="24"/>
        </w:rPr>
        <w:t xml:space="preserve">In </w:t>
      </w:r>
      <w:r w:rsidR="00650E97" w:rsidRPr="006C514F">
        <w:rPr>
          <w:rFonts w:ascii="Times New Roman" w:hAnsi="Times New Roman" w:cs="Times New Roman"/>
          <w:sz w:val="24"/>
          <w:szCs w:val="24"/>
        </w:rPr>
        <w:t xml:space="preserve">conclusion, although the nature and extent of harm resulting from a rape, homicide, assault </w:t>
      </w:r>
      <w:r w:rsidR="00134B5E" w:rsidRPr="006C514F">
        <w:rPr>
          <w:rFonts w:ascii="Times New Roman" w:hAnsi="Times New Roman" w:cs="Times New Roman"/>
          <w:sz w:val="24"/>
          <w:szCs w:val="24"/>
        </w:rPr>
        <w:t xml:space="preserve">or robbery are different and sometimes incomparable, each </w:t>
      </w:r>
      <w:r w:rsidR="00E63EBD" w:rsidRPr="006C514F">
        <w:rPr>
          <w:rFonts w:ascii="Times New Roman" w:hAnsi="Times New Roman" w:cs="Times New Roman"/>
          <w:sz w:val="24"/>
          <w:szCs w:val="24"/>
        </w:rPr>
        <w:t xml:space="preserve">case should be handled uniquely. The motive of the accused and the level of harm </w:t>
      </w:r>
      <w:r w:rsidR="00BD632F" w:rsidRPr="006C514F">
        <w:rPr>
          <w:rFonts w:ascii="Times New Roman" w:hAnsi="Times New Roman" w:cs="Times New Roman"/>
          <w:sz w:val="24"/>
          <w:szCs w:val="24"/>
        </w:rPr>
        <w:t>to the victim should be</w:t>
      </w:r>
      <w:r w:rsidR="00E63EBD" w:rsidRPr="006C514F">
        <w:rPr>
          <w:rFonts w:ascii="Times New Roman" w:hAnsi="Times New Roman" w:cs="Times New Roman"/>
          <w:sz w:val="24"/>
          <w:szCs w:val="24"/>
        </w:rPr>
        <w:t xml:space="preserve"> some of the critical focal points when </w:t>
      </w:r>
      <w:r w:rsidR="00882E5B" w:rsidRPr="006C514F">
        <w:rPr>
          <w:rFonts w:ascii="Times New Roman" w:hAnsi="Times New Roman" w:cs="Times New Roman"/>
          <w:sz w:val="24"/>
          <w:szCs w:val="24"/>
        </w:rPr>
        <w:t xml:space="preserve">arguing the </w:t>
      </w:r>
      <w:r w:rsidR="006D1FCF">
        <w:rPr>
          <w:rFonts w:ascii="Times New Roman" w:hAnsi="Times New Roman" w:cs="Times New Roman"/>
          <w:sz w:val="24"/>
          <w:szCs w:val="24"/>
        </w:rPr>
        <w:t xml:space="preserve">punishment the perpetrator </w:t>
      </w:r>
      <w:r w:rsidR="00696A11">
        <w:rPr>
          <w:rFonts w:ascii="Times New Roman" w:hAnsi="Times New Roman" w:cs="Times New Roman"/>
          <w:sz w:val="24"/>
          <w:szCs w:val="24"/>
        </w:rPr>
        <w:t>deserves</w:t>
      </w:r>
      <w:r w:rsidR="006D1FCF">
        <w:rPr>
          <w:rFonts w:ascii="Times New Roman" w:hAnsi="Times New Roman" w:cs="Times New Roman"/>
          <w:sz w:val="24"/>
          <w:szCs w:val="24"/>
        </w:rPr>
        <w:t xml:space="preserve">. </w:t>
      </w:r>
      <w:r w:rsidR="006C48F3">
        <w:rPr>
          <w:rFonts w:ascii="Times New Roman" w:hAnsi="Times New Roman" w:cs="Times New Roman"/>
          <w:sz w:val="24"/>
          <w:szCs w:val="24"/>
        </w:rPr>
        <w:t xml:space="preserve">All crimes cause harm to the victim and </w:t>
      </w:r>
      <w:r w:rsidR="002C3F19">
        <w:rPr>
          <w:rFonts w:ascii="Times New Roman" w:hAnsi="Times New Roman" w:cs="Times New Roman"/>
          <w:sz w:val="24"/>
          <w:szCs w:val="24"/>
        </w:rPr>
        <w:t xml:space="preserve">according punishment that befits each crime </w:t>
      </w:r>
      <w:r w:rsidR="002D191D">
        <w:rPr>
          <w:rFonts w:ascii="Times New Roman" w:hAnsi="Times New Roman" w:cs="Times New Roman"/>
          <w:sz w:val="24"/>
          <w:szCs w:val="24"/>
        </w:rPr>
        <w:t xml:space="preserve">and the circumstances </w:t>
      </w:r>
      <w:r w:rsidR="00067E99">
        <w:rPr>
          <w:rFonts w:ascii="Times New Roman" w:hAnsi="Times New Roman" w:cs="Times New Roman"/>
          <w:sz w:val="24"/>
          <w:szCs w:val="24"/>
        </w:rPr>
        <w:t>in which</w:t>
      </w:r>
      <w:r w:rsidR="002D191D">
        <w:rPr>
          <w:rFonts w:ascii="Times New Roman" w:hAnsi="Times New Roman" w:cs="Times New Roman"/>
          <w:sz w:val="24"/>
          <w:szCs w:val="24"/>
        </w:rPr>
        <w:t xml:space="preserve"> it occurred </w:t>
      </w:r>
      <w:r w:rsidR="002C3F19">
        <w:rPr>
          <w:rFonts w:ascii="Times New Roman" w:hAnsi="Times New Roman" w:cs="Times New Roman"/>
          <w:sz w:val="24"/>
          <w:szCs w:val="24"/>
        </w:rPr>
        <w:t>will g</w:t>
      </w:r>
      <w:r w:rsidR="00A64F98">
        <w:rPr>
          <w:rFonts w:ascii="Times New Roman" w:hAnsi="Times New Roman" w:cs="Times New Roman"/>
          <w:sz w:val="24"/>
          <w:szCs w:val="24"/>
        </w:rPr>
        <w:t xml:space="preserve">o a long way in creating a society devoid of </w:t>
      </w:r>
      <w:r w:rsidR="002C3903">
        <w:rPr>
          <w:rFonts w:ascii="Times New Roman" w:hAnsi="Times New Roman" w:cs="Times New Roman"/>
          <w:sz w:val="24"/>
          <w:szCs w:val="24"/>
        </w:rPr>
        <w:t>crime</w:t>
      </w:r>
      <w:bookmarkStart w:id="0" w:name="_GoBack"/>
      <w:bookmarkEnd w:id="0"/>
      <w:r w:rsidR="00A64F98">
        <w:rPr>
          <w:rFonts w:ascii="Times New Roman" w:hAnsi="Times New Roman" w:cs="Times New Roman"/>
          <w:sz w:val="24"/>
          <w:szCs w:val="24"/>
        </w:rPr>
        <w:t>.</w:t>
      </w:r>
      <w:r w:rsidR="00023880">
        <w:rPr>
          <w:rFonts w:ascii="Times New Roman" w:hAnsi="Times New Roman" w:cs="Times New Roman"/>
          <w:sz w:val="24"/>
          <w:szCs w:val="24"/>
        </w:rPr>
        <w:t xml:space="preserve"> </w:t>
      </w:r>
    </w:p>
    <w:p w:rsidR="006C514F" w:rsidRDefault="006C514F" w:rsidP="006C514F">
      <w:pPr>
        <w:spacing w:after="0" w:line="480" w:lineRule="auto"/>
        <w:jc w:val="center"/>
        <w:rPr>
          <w:rFonts w:ascii="Times New Roman" w:hAnsi="Times New Roman" w:cs="Times New Roman"/>
          <w:sz w:val="24"/>
          <w:szCs w:val="24"/>
        </w:rPr>
      </w:pPr>
      <w:r w:rsidRPr="006C514F">
        <w:rPr>
          <w:rFonts w:ascii="Times New Roman" w:hAnsi="Times New Roman" w:cs="Times New Roman"/>
          <w:sz w:val="24"/>
          <w:szCs w:val="24"/>
        </w:rPr>
        <w:t>References</w:t>
      </w:r>
    </w:p>
    <w:p w:rsidR="00595D66" w:rsidRDefault="00595D66" w:rsidP="00DE76C9">
      <w:pPr>
        <w:spacing w:after="0" w:line="480" w:lineRule="auto"/>
        <w:ind w:left="720" w:hanging="720"/>
        <w:rPr>
          <w:rFonts w:ascii="Times New Roman" w:hAnsi="Times New Roman" w:cs="Times New Roman"/>
          <w:sz w:val="24"/>
          <w:szCs w:val="24"/>
        </w:rPr>
      </w:pPr>
      <w:r w:rsidRPr="00595D66">
        <w:rPr>
          <w:rFonts w:ascii="Times New Roman" w:hAnsi="Times New Roman" w:cs="Times New Roman"/>
          <w:sz w:val="24"/>
          <w:szCs w:val="24"/>
        </w:rPr>
        <w:t>Archer, J., &amp; Vaughan, A. E. (2001). Evolutionary theories of rape. </w:t>
      </w:r>
      <w:r w:rsidRPr="00595D66">
        <w:rPr>
          <w:rFonts w:ascii="Times New Roman" w:hAnsi="Times New Roman" w:cs="Times New Roman"/>
          <w:i/>
          <w:iCs/>
          <w:sz w:val="24"/>
          <w:szCs w:val="24"/>
        </w:rPr>
        <w:t>Psychology, Evolution &amp; Gender</w:t>
      </w:r>
      <w:r w:rsidRPr="00595D66">
        <w:rPr>
          <w:rFonts w:ascii="Times New Roman" w:hAnsi="Times New Roman" w:cs="Times New Roman"/>
          <w:sz w:val="24"/>
          <w:szCs w:val="24"/>
        </w:rPr>
        <w:t>, </w:t>
      </w:r>
      <w:r w:rsidRPr="00595D66">
        <w:rPr>
          <w:rFonts w:ascii="Times New Roman" w:hAnsi="Times New Roman" w:cs="Times New Roman"/>
          <w:i/>
          <w:iCs/>
          <w:sz w:val="24"/>
          <w:szCs w:val="24"/>
        </w:rPr>
        <w:t>3</w:t>
      </w:r>
      <w:r w:rsidRPr="00595D66">
        <w:rPr>
          <w:rFonts w:ascii="Times New Roman" w:hAnsi="Times New Roman" w:cs="Times New Roman"/>
          <w:sz w:val="24"/>
          <w:szCs w:val="24"/>
        </w:rPr>
        <w:t>(1), 95–101</w:t>
      </w:r>
    </w:p>
    <w:p w:rsidR="00FA0F35" w:rsidRDefault="00FA0F35" w:rsidP="00DE76C9">
      <w:pPr>
        <w:spacing w:after="0" w:line="480" w:lineRule="auto"/>
        <w:ind w:left="720" w:hanging="720"/>
        <w:rPr>
          <w:rFonts w:ascii="Times New Roman" w:hAnsi="Times New Roman" w:cs="Times New Roman"/>
          <w:sz w:val="24"/>
          <w:szCs w:val="24"/>
        </w:rPr>
      </w:pPr>
      <w:r w:rsidRPr="00FA0F35">
        <w:rPr>
          <w:rFonts w:ascii="Times New Roman" w:hAnsi="Times New Roman" w:cs="Times New Roman"/>
          <w:sz w:val="24"/>
          <w:szCs w:val="24"/>
        </w:rPr>
        <w:t>Blake, E., &amp; Gannon, T. A. (2014). Investigating the implicit theories of rape-prone men using an interpretative bias task. </w:t>
      </w:r>
      <w:r w:rsidRPr="00FA0F35">
        <w:rPr>
          <w:rFonts w:ascii="Times New Roman" w:hAnsi="Times New Roman" w:cs="Times New Roman"/>
          <w:i/>
          <w:iCs/>
          <w:sz w:val="24"/>
          <w:szCs w:val="24"/>
        </w:rPr>
        <w:t>Legal &amp; Criminological Psychology</w:t>
      </w:r>
      <w:r w:rsidRPr="00FA0F35">
        <w:rPr>
          <w:rFonts w:ascii="Times New Roman" w:hAnsi="Times New Roman" w:cs="Times New Roman"/>
          <w:sz w:val="24"/>
          <w:szCs w:val="24"/>
        </w:rPr>
        <w:t>, </w:t>
      </w:r>
      <w:r w:rsidRPr="00FA0F35">
        <w:rPr>
          <w:rFonts w:ascii="Times New Roman" w:hAnsi="Times New Roman" w:cs="Times New Roman"/>
          <w:i/>
          <w:iCs/>
          <w:sz w:val="24"/>
          <w:szCs w:val="24"/>
        </w:rPr>
        <w:t>19</w:t>
      </w:r>
      <w:r w:rsidRPr="00FA0F35">
        <w:rPr>
          <w:rFonts w:ascii="Times New Roman" w:hAnsi="Times New Roman" w:cs="Times New Roman"/>
          <w:sz w:val="24"/>
          <w:szCs w:val="24"/>
        </w:rPr>
        <w:t>(1), 40–53.</w:t>
      </w:r>
    </w:p>
    <w:p w:rsidR="00DE76C9" w:rsidRDefault="00DE76C9" w:rsidP="00DE76C9">
      <w:pPr>
        <w:spacing w:after="0" w:line="480" w:lineRule="auto"/>
        <w:ind w:left="720" w:hanging="720"/>
        <w:rPr>
          <w:rFonts w:ascii="Times New Roman" w:hAnsi="Times New Roman" w:cs="Times New Roman"/>
          <w:sz w:val="24"/>
          <w:szCs w:val="24"/>
        </w:rPr>
      </w:pPr>
      <w:r w:rsidRPr="00DE76C9">
        <w:rPr>
          <w:rFonts w:ascii="Times New Roman" w:hAnsi="Times New Roman" w:cs="Times New Roman"/>
          <w:sz w:val="24"/>
          <w:szCs w:val="24"/>
        </w:rPr>
        <w:t>Dar-Nimrod, I., Heine, S. J., Cheung, B. Y., &amp; Schaller, M. (2011). Do scientific theories affect men’s evaluations of sex crimes? </w:t>
      </w:r>
      <w:r w:rsidRPr="00DE76C9">
        <w:rPr>
          <w:rFonts w:ascii="Times New Roman" w:hAnsi="Times New Roman" w:cs="Times New Roman"/>
          <w:i/>
          <w:iCs/>
          <w:sz w:val="24"/>
          <w:szCs w:val="24"/>
        </w:rPr>
        <w:t>Aggressive Behavior</w:t>
      </w:r>
      <w:r w:rsidRPr="00DE76C9">
        <w:rPr>
          <w:rFonts w:ascii="Times New Roman" w:hAnsi="Times New Roman" w:cs="Times New Roman"/>
          <w:sz w:val="24"/>
          <w:szCs w:val="24"/>
        </w:rPr>
        <w:t>, </w:t>
      </w:r>
      <w:r w:rsidRPr="00DE76C9">
        <w:rPr>
          <w:rFonts w:ascii="Times New Roman" w:hAnsi="Times New Roman" w:cs="Times New Roman"/>
          <w:i/>
          <w:iCs/>
          <w:sz w:val="24"/>
          <w:szCs w:val="24"/>
        </w:rPr>
        <w:t>37</w:t>
      </w:r>
      <w:r w:rsidRPr="00DE76C9">
        <w:rPr>
          <w:rFonts w:ascii="Times New Roman" w:hAnsi="Times New Roman" w:cs="Times New Roman"/>
          <w:sz w:val="24"/>
          <w:szCs w:val="24"/>
        </w:rPr>
        <w:t>(5), 440–449</w:t>
      </w:r>
    </w:p>
    <w:p w:rsidR="00F80F80" w:rsidRDefault="00F80F80" w:rsidP="00DE76C9">
      <w:pPr>
        <w:spacing w:after="0" w:line="480" w:lineRule="auto"/>
        <w:ind w:left="720" w:hanging="720"/>
        <w:rPr>
          <w:rFonts w:ascii="Times New Roman" w:hAnsi="Times New Roman" w:cs="Times New Roman"/>
          <w:sz w:val="24"/>
          <w:szCs w:val="24"/>
        </w:rPr>
      </w:pPr>
      <w:r w:rsidRPr="00F80F80">
        <w:rPr>
          <w:rFonts w:ascii="Times New Roman" w:hAnsi="Times New Roman" w:cs="Times New Roman"/>
          <w:sz w:val="24"/>
          <w:szCs w:val="24"/>
        </w:rPr>
        <w:t>DeLisi, M. (2015). Rape, murder! It’s just a shot away. </w:t>
      </w:r>
      <w:r w:rsidRPr="00F80F80">
        <w:rPr>
          <w:rFonts w:ascii="Times New Roman" w:hAnsi="Times New Roman" w:cs="Times New Roman"/>
          <w:i/>
          <w:iCs/>
          <w:sz w:val="24"/>
          <w:szCs w:val="24"/>
        </w:rPr>
        <w:t>Journal of Criminal Justice</w:t>
      </w:r>
      <w:r w:rsidRPr="00F80F80">
        <w:rPr>
          <w:rFonts w:ascii="Times New Roman" w:hAnsi="Times New Roman" w:cs="Times New Roman"/>
          <w:sz w:val="24"/>
          <w:szCs w:val="24"/>
        </w:rPr>
        <w:t>, </w:t>
      </w:r>
      <w:r w:rsidRPr="00F80F80">
        <w:rPr>
          <w:rFonts w:ascii="Times New Roman" w:hAnsi="Times New Roman" w:cs="Times New Roman"/>
          <w:i/>
          <w:iCs/>
          <w:sz w:val="24"/>
          <w:szCs w:val="24"/>
        </w:rPr>
        <w:t>43</w:t>
      </w:r>
      <w:r w:rsidRPr="00F80F80">
        <w:rPr>
          <w:rFonts w:ascii="Times New Roman" w:hAnsi="Times New Roman" w:cs="Times New Roman"/>
          <w:sz w:val="24"/>
          <w:szCs w:val="24"/>
        </w:rPr>
        <w:t xml:space="preserve">(2), 152–153. </w:t>
      </w:r>
    </w:p>
    <w:p w:rsidR="00595D66" w:rsidRPr="006C514F" w:rsidRDefault="00246C58" w:rsidP="00246C58">
      <w:pPr>
        <w:spacing w:after="0" w:line="480" w:lineRule="auto"/>
        <w:ind w:left="720" w:hanging="720"/>
        <w:rPr>
          <w:rFonts w:ascii="Times New Roman" w:hAnsi="Times New Roman" w:cs="Times New Roman"/>
          <w:sz w:val="24"/>
          <w:szCs w:val="24"/>
        </w:rPr>
      </w:pPr>
      <w:r w:rsidRPr="00246C58">
        <w:rPr>
          <w:rFonts w:ascii="Times New Roman" w:hAnsi="Times New Roman" w:cs="Times New Roman"/>
          <w:sz w:val="24"/>
          <w:szCs w:val="24"/>
        </w:rPr>
        <w:t>Petersen, I., Bhana, A., &amp; McKay, M. (2005). Sexual violence and youth in South Africa: The need for community-based prevention interventions. </w:t>
      </w:r>
      <w:r w:rsidRPr="00246C58">
        <w:rPr>
          <w:rFonts w:ascii="Times New Roman" w:hAnsi="Times New Roman" w:cs="Times New Roman"/>
          <w:i/>
          <w:iCs/>
          <w:sz w:val="24"/>
          <w:szCs w:val="24"/>
        </w:rPr>
        <w:t>Child Abuse &amp; Neglect</w:t>
      </w:r>
      <w:r w:rsidRPr="00246C58">
        <w:rPr>
          <w:rFonts w:ascii="Times New Roman" w:hAnsi="Times New Roman" w:cs="Times New Roman"/>
          <w:sz w:val="24"/>
          <w:szCs w:val="24"/>
        </w:rPr>
        <w:t>, </w:t>
      </w:r>
      <w:r w:rsidRPr="00246C58">
        <w:rPr>
          <w:rFonts w:ascii="Times New Roman" w:hAnsi="Times New Roman" w:cs="Times New Roman"/>
          <w:i/>
          <w:iCs/>
          <w:sz w:val="24"/>
          <w:szCs w:val="24"/>
        </w:rPr>
        <w:t>29</w:t>
      </w:r>
      <w:r w:rsidRPr="00246C58">
        <w:rPr>
          <w:rFonts w:ascii="Times New Roman" w:hAnsi="Times New Roman" w:cs="Times New Roman"/>
          <w:sz w:val="24"/>
          <w:szCs w:val="24"/>
        </w:rPr>
        <w:t>(11), 1233–1248</w:t>
      </w:r>
    </w:p>
    <w:p w:rsidR="008E727D" w:rsidRPr="006C514F" w:rsidRDefault="008E727D" w:rsidP="006C514F">
      <w:pPr>
        <w:spacing w:after="0" w:line="480" w:lineRule="auto"/>
        <w:rPr>
          <w:rFonts w:ascii="Times New Roman" w:hAnsi="Times New Roman" w:cs="Times New Roman"/>
          <w:sz w:val="24"/>
          <w:szCs w:val="24"/>
        </w:rPr>
      </w:pPr>
    </w:p>
    <w:p w:rsidR="00736F25" w:rsidRPr="006C514F" w:rsidRDefault="00736F25" w:rsidP="006C514F">
      <w:pPr>
        <w:spacing w:after="0" w:line="480" w:lineRule="auto"/>
        <w:rPr>
          <w:rFonts w:ascii="Times New Roman" w:hAnsi="Times New Roman" w:cs="Times New Roman"/>
          <w:sz w:val="24"/>
          <w:szCs w:val="24"/>
        </w:rPr>
      </w:pPr>
    </w:p>
    <w:sectPr w:rsidR="00736F25" w:rsidRPr="006C514F" w:rsidSect="00DB1E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DE4" w:rsidRDefault="00502DE4" w:rsidP="00DB1E90">
      <w:pPr>
        <w:spacing w:after="0" w:line="240" w:lineRule="auto"/>
      </w:pPr>
      <w:r>
        <w:separator/>
      </w:r>
    </w:p>
  </w:endnote>
  <w:endnote w:type="continuationSeparator" w:id="0">
    <w:p w:rsidR="00502DE4" w:rsidRDefault="00502DE4" w:rsidP="00DB1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DE4" w:rsidRDefault="00502DE4" w:rsidP="00DB1E90">
      <w:pPr>
        <w:spacing w:after="0" w:line="240" w:lineRule="auto"/>
      </w:pPr>
      <w:r>
        <w:separator/>
      </w:r>
    </w:p>
  </w:footnote>
  <w:footnote w:type="continuationSeparator" w:id="0">
    <w:p w:rsidR="00502DE4" w:rsidRDefault="00502DE4" w:rsidP="00DB1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342023"/>
      <w:docPartObj>
        <w:docPartGallery w:val="Page Numbers (Top of Page)"/>
        <w:docPartUnique/>
      </w:docPartObj>
    </w:sdtPr>
    <w:sdtEndPr>
      <w:rPr>
        <w:rFonts w:ascii="Times New Roman" w:hAnsi="Times New Roman" w:cs="Times New Roman"/>
        <w:noProof/>
        <w:sz w:val="24"/>
        <w:szCs w:val="24"/>
      </w:rPr>
    </w:sdtEndPr>
    <w:sdtContent>
      <w:p w:rsidR="00DB1E90" w:rsidRPr="00E257CE" w:rsidRDefault="00E257CE">
        <w:pPr>
          <w:pStyle w:val="Header"/>
          <w:jc w:val="right"/>
          <w:rPr>
            <w:rFonts w:ascii="Times New Roman" w:hAnsi="Times New Roman" w:cs="Times New Roman"/>
            <w:sz w:val="24"/>
            <w:szCs w:val="24"/>
          </w:rPr>
        </w:pPr>
        <w:r w:rsidRPr="00E257CE">
          <w:rPr>
            <w:rFonts w:ascii="Times New Roman" w:hAnsi="Times New Roman" w:cs="Times New Roman"/>
            <w:sz w:val="24"/>
            <w:szCs w:val="24"/>
          </w:rPr>
          <w:t xml:space="preserve">CRIMINOLOGY </w:t>
        </w:r>
        <w:r>
          <w:rPr>
            <w:rFonts w:ascii="Times New Roman" w:hAnsi="Times New Roman" w:cs="Times New Roman"/>
            <w:sz w:val="24"/>
            <w:szCs w:val="24"/>
          </w:rPr>
          <w:t xml:space="preserve">                                                                                                                         </w:t>
        </w:r>
        <w:r w:rsidRPr="00E257CE">
          <w:rPr>
            <w:rFonts w:ascii="Times New Roman" w:hAnsi="Times New Roman" w:cs="Times New Roman"/>
            <w:sz w:val="24"/>
            <w:szCs w:val="24"/>
          </w:rPr>
          <w:t xml:space="preserve">   </w:t>
        </w:r>
        <w:r w:rsidR="00DB1E90" w:rsidRPr="00E257CE">
          <w:rPr>
            <w:rFonts w:ascii="Times New Roman" w:hAnsi="Times New Roman" w:cs="Times New Roman"/>
            <w:sz w:val="24"/>
            <w:szCs w:val="24"/>
          </w:rPr>
          <w:fldChar w:fldCharType="begin"/>
        </w:r>
        <w:r w:rsidR="00DB1E90" w:rsidRPr="00E257CE">
          <w:rPr>
            <w:rFonts w:ascii="Times New Roman" w:hAnsi="Times New Roman" w:cs="Times New Roman"/>
            <w:sz w:val="24"/>
            <w:szCs w:val="24"/>
          </w:rPr>
          <w:instrText xml:space="preserve"> PAGE   \* MERGEFORMAT </w:instrText>
        </w:r>
        <w:r w:rsidR="00DB1E90" w:rsidRPr="00E257CE">
          <w:rPr>
            <w:rFonts w:ascii="Times New Roman" w:hAnsi="Times New Roman" w:cs="Times New Roman"/>
            <w:sz w:val="24"/>
            <w:szCs w:val="24"/>
          </w:rPr>
          <w:fldChar w:fldCharType="separate"/>
        </w:r>
        <w:r w:rsidR="002C3903">
          <w:rPr>
            <w:rFonts w:ascii="Times New Roman" w:hAnsi="Times New Roman" w:cs="Times New Roman"/>
            <w:noProof/>
            <w:sz w:val="24"/>
            <w:szCs w:val="24"/>
          </w:rPr>
          <w:t>6</w:t>
        </w:r>
        <w:r w:rsidR="00DB1E90" w:rsidRPr="00E257CE">
          <w:rPr>
            <w:rFonts w:ascii="Times New Roman" w:hAnsi="Times New Roman" w:cs="Times New Roman"/>
            <w:noProof/>
            <w:sz w:val="24"/>
            <w:szCs w:val="24"/>
          </w:rPr>
          <w:fldChar w:fldCharType="end"/>
        </w:r>
      </w:p>
    </w:sdtContent>
  </w:sdt>
  <w:p w:rsidR="00DB1E90" w:rsidRDefault="00DB1E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E90" w:rsidRPr="00DB1E90" w:rsidRDefault="00DB1E90">
    <w:pPr>
      <w:pStyle w:val="Header"/>
      <w:jc w:val="right"/>
      <w:rPr>
        <w:rFonts w:ascii="Times New Roman" w:hAnsi="Times New Roman" w:cs="Times New Roman"/>
        <w:sz w:val="24"/>
        <w:szCs w:val="24"/>
      </w:rPr>
    </w:pPr>
    <w:r w:rsidRPr="00DB1E90">
      <w:rPr>
        <w:rFonts w:ascii="Times New Roman" w:hAnsi="Times New Roman" w:cs="Times New Roman"/>
        <w:sz w:val="24"/>
        <w:szCs w:val="24"/>
      </w:rPr>
      <w:t xml:space="preserve">Running head: CRIMINOLOGY     </w:t>
    </w:r>
    <w:r>
      <w:rPr>
        <w:rFonts w:ascii="Times New Roman" w:hAnsi="Times New Roman" w:cs="Times New Roman"/>
        <w:sz w:val="24"/>
        <w:szCs w:val="24"/>
      </w:rPr>
      <w:t xml:space="preserve">                                                                                             </w:t>
    </w:r>
    <w:r w:rsidRPr="00DB1E90">
      <w:rPr>
        <w:rFonts w:ascii="Times New Roman" w:hAnsi="Times New Roman" w:cs="Times New Roman"/>
        <w:sz w:val="24"/>
        <w:szCs w:val="24"/>
      </w:rPr>
      <w:t xml:space="preserve">   </w:t>
    </w:r>
    <w:sdt>
      <w:sdtPr>
        <w:rPr>
          <w:rFonts w:ascii="Times New Roman" w:hAnsi="Times New Roman" w:cs="Times New Roman"/>
          <w:sz w:val="24"/>
          <w:szCs w:val="24"/>
        </w:rPr>
        <w:id w:val="-2132164708"/>
        <w:docPartObj>
          <w:docPartGallery w:val="Page Numbers (Top of Page)"/>
          <w:docPartUnique/>
        </w:docPartObj>
      </w:sdtPr>
      <w:sdtEndPr>
        <w:rPr>
          <w:noProof/>
        </w:rPr>
      </w:sdtEndPr>
      <w:sdtContent>
        <w:r w:rsidRPr="00DB1E90">
          <w:rPr>
            <w:rFonts w:ascii="Times New Roman" w:hAnsi="Times New Roman" w:cs="Times New Roman"/>
            <w:sz w:val="24"/>
            <w:szCs w:val="24"/>
          </w:rPr>
          <w:fldChar w:fldCharType="begin"/>
        </w:r>
        <w:r w:rsidRPr="00DB1E90">
          <w:rPr>
            <w:rFonts w:ascii="Times New Roman" w:hAnsi="Times New Roman" w:cs="Times New Roman"/>
            <w:sz w:val="24"/>
            <w:szCs w:val="24"/>
          </w:rPr>
          <w:instrText xml:space="preserve"> PAGE   \* MERGEFORMAT </w:instrText>
        </w:r>
        <w:r w:rsidRPr="00DB1E90">
          <w:rPr>
            <w:rFonts w:ascii="Times New Roman" w:hAnsi="Times New Roman" w:cs="Times New Roman"/>
            <w:sz w:val="24"/>
            <w:szCs w:val="24"/>
          </w:rPr>
          <w:fldChar w:fldCharType="separate"/>
        </w:r>
        <w:r w:rsidR="00502DE4">
          <w:rPr>
            <w:rFonts w:ascii="Times New Roman" w:hAnsi="Times New Roman" w:cs="Times New Roman"/>
            <w:noProof/>
            <w:sz w:val="24"/>
            <w:szCs w:val="24"/>
          </w:rPr>
          <w:t>1</w:t>
        </w:r>
        <w:r w:rsidRPr="00DB1E90">
          <w:rPr>
            <w:rFonts w:ascii="Times New Roman" w:hAnsi="Times New Roman" w:cs="Times New Roman"/>
            <w:noProof/>
            <w:sz w:val="24"/>
            <w:szCs w:val="24"/>
          </w:rPr>
          <w:fldChar w:fldCharType="end"/>
        </w:r>
      </w:sdtContent>
    </w:sdt>
  </w:p>
  <w:p w:rsidR="00DB1E90" w:rsidRDefault="00DB1E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EA34C8"/>
    <w:multiLevelType w:val="hybridMultilevel"/>
    <w:tmpl w:val="45984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271309"/>
    <w:multiLevelType w:val="hybridMultilevel"/>
    <w:tmpl w:val="C6901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0C0"/>
    <w:rsid w:val="000104C6"/>
    <w:rsid w:val="00023880"/>
    <w:rsid w:val="0003645B"/>
    <w:rsid w:val="000472CC"/>
    <w:rsid w:val="00067E99"/>
    <w:rsid w:val="000879E1"/>
    <w:rsid w:val="000910D0"/>
    <w:rsid w:val="000A71E2"/>
    <w:rsid w:val="000B41D3"/>
    <w:rsid w:val="000F787E"/>
    <w:rsid w:val="001100C9"/>
    <w:rsid w:val="0012222B"/>
    <w:rsid w:val="00134B5E"/>
    <w:rsid w:val="001413AF"/>
    <w:rsid w:val="00144429"/>
    <w:rsid w:val="00166194"/>
    <w:rsid w:val="00183C3F"/>
    <w:rsid w:val="00186998"/>
    <w:rsid w:val="001E2AE0"/>
    <w:rsid w:val="001F3010"/>
    <w:rsid w:val="001F3326"/>
    <w:rsid w:val="00203288"/>
    <w:rsid w:val="0020370B"/>
    <w:rsid w:val="00230C4C"/>
    <w:rsid w:val="00232773"/>
    <w:rsid w:val="002339A8"/>
    <w:rsid w:val="0024492C"/>
    <w:rsid w:val="00246C58"/>
    <w:rsid w:val="00251DB1"/>
    <w:rsid w:val="002912FE"/>
    <w:rsid w:val="002C1F0A"/>
    <w:rsid w:val="002C3903"/>
    <w:rsid w:val="002C3F19"/>
    <w:rsid w:val="002D191D"/>
    <w:rsid w:val="002D3AC9"/>
    <w:rsid w:val="002D541F"/>
    <w:rsid w:val="002F6B08"/>
    <w:rsid w:val="00305106"/>
    <w:rsid w:val="00330CFA"/>
    <w:rsid w:val="00377041"/>
    <w:rsid w:val="00392E5F"/>
    <w:rsid w:val="003A3C92"/>
    <w:rsid w:val="003A67D8"/>
    <w:rsid w:val="003B306C"/>
    <w:rsid w:val="003E7CDA"/>
    <w:rsid w:val="004055BD"/>
    <w:rsid w:val="004249C5"/>
    <w:rsid w:val="00435522"/>
    <w:rsid w:val="004465EF"/>
    <w:rsid w:val="004576A9"/>
    <w:rsid w:val="00467E0A"/>
    <w:rsid w:val="004814E0"/>
    <w:rsid w:val="004B2751"/>
    <w:rsid w:val="004C2331"/>
    <w:rsid w:val="004C6D76"/>
    <w:rsid w:val="004D3670"/>
    <w:rsid w:val="004D73E1"/>
    <w:rsid w:val="00502DE4"/>
    <w:rsid w:val="0050654A"/>
    <w:rsid w:val="00523AF3"/>
    <w:rsid w:val="00523E6C"/>
    <w:rsid w:val="005565CF"/>
    <w:rsid w:val="00556F96"/>
    <w:rsid w:val="00560EEC"/>
    <w:rsid w:val="00567E06"/>
    <w:rsid w:val="005767C7"/>
    <w:rsid w:val="0058243D"/>
    <w:rsid w:val="00595D66"/>
    <w:rsid w:val="005A7F35"/>
    <w:rsid w:val="005C21A9"/>
    <w:rsid w:val="005C5FB1"/>
    <w:rsid w:val="005F5BE7"/>
    <w:rsid w:val="00602CF5"/>
    <w:rsid w:val="00603474"/>
    <w:rsid w:val="00606AD0"/>
    <w:rsid w:val="00632E16"/>
    <w:rsid w:val="00633D7A"/>
    <w:rsid w:val="006374DF"/>
    <w:rsid w:val="00650E97"/>
    <w:rsid w:val="00657A00"/>
    <w:rsid w:val="00696A11"/>
    <w:rsid w:val="006A59E5"/>
    <w:rsid w:val="006A71C4"/>
    <w:rsid w:val="006C48F3"/>
    <w:rsid w:val="006C514F"/>
    <w:rsid w:val="006D1FCF"/>
    <w:rsid w:val="006E1847"/>
    <w:rsid w:val="00707B4C"/>
    <w:rsid w:val="007224D4"/>
    <w:rsid w:val="00736F25"/>
    <w:rsid w:val="00753B13"/>
    <w:rsid w:val="0078211A"/>
    <w:rsid w:val="00787EDA"/>
    <w:rsid w:val="00793664"/>
    <w:rsid w:val="007A2AD7"/>
    <w:rsid w:val="007A3710"/>
    <w:rsid w:val="008168D7"/>
    <w:rsid w:val="008235B5"/>
    <w:rsid w:val="008371C1"/>
    <w:rsid w:val="00840DC7"/>
    <w:rsid w:val="00842E5F"/>
    <w:rsid w:val="00863360"/>
    <w:rsid w:val="00877BCE"/>
    <w:rsid w:val="00882E5B"/>
    <w:rsid w:val="008926C6"/>
    <w:rsid w:val="008B5F05"/>
    <w:rsid w:val="008C1223"/>
    <w:rsid w:val="008C3496"/>
    <w:rsid w:val="008E187A"/>
    <w:rsid w:val="008E727D"/>
    <w:rsid w:val="00905AFE"/>
    <w:rsid w:val="0091036A"/>
    <w:rsid w:val="00916FCF"/>
    <w:rsid w:val="00947DDE"/>
    <w:rsid w:val="00947F28"/>
    <w:rsid w:val="0095082D"/>
    <w:rsid w:val="00974A71"/>
    <w:rsid w:val="0098085D"/>
    <w:rsid w:val="00993B24"/>
    <w:rsid w:val="009A0571"/>
    <w:rsid w:val="009A1656"/>
    <w:rsid w:val="009A1E81"/>
    <w:rsid w:val="009C68E6"/>
    <w:rsid w:val="009F1EDC"/>
    <w:rsid w:val="009F3CB2"/>
    <w:rsid w:val="00A133BE"/>
    <w:rsid w:val="00A30D51"/>
    <w:rsid w:val="00A465B3"/>
    <w:rsid w:val="00A632C5"/>
    <w:rsid w:val="00A64F98"/>
    <w:rsid w:val="00A73F95"/>
    <w:rsid w:val="00AD09DD"/>
    <w:rsid w:val="00AE327E"/>
    <w:rsid w:val="00AE5EB2"/>
    <w:rsid w:val="00AF56F8"/>
    <w:rsid w:val="00B115C3"/>
    <w:rsid w:val="00B13099"/>
    <w:rsid w:val="00B14F6D"/>
    <w:rsid w:val="00B25F5D"/>
    <w:rsid w:val="00B6049D"/>
    <w:rsid w:val="00B62640"/>
    <w:rsid w:val="00B64616"/>
    <w:rsid w:val="00B648A8"/>
    <w:rsid w:val="00B76053"/>
    <w:rsid w:val="00B85DF9"/>
    <w:rsid w:val="00B873A9"/>
    <w:rsid w:val="00BB0F1C"/>
    <w:rsid w:val="00BD632F"/>
    <w:rsid w:val="00BE797C"/>
    <w:rsid w:val="00BF42EF"/>
    <w:rsid w:val="00C162F6"/>
    <w:rsid w:val="00C17B83"/>
    <w:rsid w:val="00C337AD"/>
    <w:rsid w:val="00C51C6C"/>
    <w:rsid w:val="00C553CB"/>
    <w:rsid w:val="00C62CF5"/>
    <w:rsid w:val="00CC2FD6"/>
    <w:rsid w:val="00CE502A"/>
    <w:rsid w:val="00CE590D"/>
    <w:rsid w:val="00D04FA6"/>
    <w:rsid w:val="00D32CC6"/>
    <w:rsid w:val="00D461AA"/>
    <w:rsid w:val="00DA40F7"/>
    <w:rsid w:val="00DA7DA4"/>
    <w:rsid w:val="00DB1E90"/>
    <w:rsid w:val="00DC7B0C"/>
    <w:rsid w:val="00DD0B3C"/>
    <w:rsid w:val="00DE4139"/>
    <w:rsid w:val="00DE76C9"/>
    <w:rsid w:val="00E21374"/>
    <w:rsid w:val="00E24B01"/>
    <w:rsid w:val="00E257CE"/>
    <w:rsid w:val="00E61C24"/>
    <w:rsid w:val="00E63238"/>
    <w:rsid w:val="00E63EBD"/>
    <w:rsid w:val="00E672F2"/>
    <w:rsid w:val="00E84D7C"/>
    <w:rsid w:val="00E97ED9"/>
    <w:rsid w:val="00ED696F"/>
    <w:rsid w:val="00ED7C65"/>
    <w:rsid w:val="00F06C64"/>
    <w:rsid w:val="00F16B92"/>
    <w:rsid w:val="00F33A8B"/>
    <w:rsid w:val="00F4417D"/>
    <w:rsid w:val="00F6548C"/>
    <w:rsid w:val="00F80C5D"/>
    <w:rsid w:val="00F80F80"/>
    <w:rsid w:val="00F87398"/>
    <w:rsid w:val="00F929F9"/>
    <w:rsid w:val="00FA0F35"/>
    <w:rsid w:val="00FA7950"/>
    <w:rsid w:val="00FB0A77"/>
    <w:rsid w:val="00FC50C0"/>
    <w:rsid w:val="00FE20FD"/>
    <w:rsid w:val="00FF6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20236-D856-43A8-80A2-A28430C71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F25"/>
    <w:pPr>
      <w:ind w:left="720"/>
      <w:contextualSpacing/>
    </w:pPr>
  </w:style>
  <w:style w:type="paragraph" w:styleId="Header">
    <w:name w:val="header"/>
    <w:basedOn w:val="Normal"/>
    <w:link w:val="HeaderChar"/>
    <w:uiPriority w:val="99"/>
    <w:unhideWhenUsed/>
    <w:rsid w:val="00DB1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E90"/>
  </w:style>
  <w:style w:type="paragraph" w:styleId="Footer">
    <w:name w:val="footer"/>
    <w:basedOn w:val="Normal"/>
    <w:link w:val="FooterChar"/>
    <w:uiPriority w:val="99"/>
    <w:unhideWhenUsed/>
    <w:rsid w:val="00DB1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6</Pages>
  <Words>1325</Words>
  <Characters>7554</Characters>
  <Application>Microsoft Office Word</Application>
  <DocSecurity>0</DocSecurity>
  <Lines>62</Lines>
  <Paragraphs>17</Paragraphs>
  <ScaleCrop>false</ScaleCrop>
  <Company/>
  <LinksUpToDate>false</LinksUpToDate>
  <CharactersWithSpaces>8862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DAN</cp:lastModifiedBy>
  <cp:revision>225</cp:revision>
  <dcterms:created xsi:type="dcterms:W3CDTF">2018-11-17T07:23:00Z</dcterms:created>
  <dcterms:modified xsi:type="dcterms:W3CDTF">2018-11-17T18:34:00Z</dcterms:modified>
</cp:coreProperties>
</file>